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0BD" w:rsidRPr="007967B6" w:rsidRDefault="004440BD" w:rsidP="00CE24D9">
      <w:pPr>
        <w:ind w:right="59"/>
        <w:jc w:val="right"/>
        <w:rPr>
          <w:sz w:val="22"/>
          <w:szCs w:val="22"/>
        </w:rPr>
      </w:pPr>
      <w:r w:rsidRPr="007967B6">
        <w:rPr>
          <w:b/>
          <w:sz w:val="22"/>
          <w:szCs w:val="22"/>
        </w:rPr>
        <w:t xml:space="preserve">  </w:t>
      </w:r>
      <w:r w:rsidR="00E77D39" w:rsidRPr="007967B6">
        <w:rPr>
          <w:b/>
          <w:sz w:val="22"/>
          <w:szCs w:val="22"/>
        </w:rPr>
        <w:t xml:space="preserve">                                                                         </w:t>
      </w:r>
      <w:r w:rsidR="00AC4C16" w:rsidRPr="007967B6">
        <w:rPr>
          <w:b/>
          <w:sz w:val="22"/>
          <w:szCs w:val="22"/>
        </w:rPr>
        <w:t xml:space="preserve"> </w:t>
      </w:r>
      <w:proofErr w:type="gramStart"/>
      <w:r w:rsidRPr="007967B6">
        <w:rPr>
          <w:sz w:val="22"/>
          <w:szCs w:val="22"/>
        </w:rPr>
        <w:t>Приложение  5</w:t>
      </w:r>
      <w:proofErr w:type="gramEnd"/>
      <w:r w:rsidRPr="007967B6">
        <w:rPr>
          <w:sz w:val="22"/>
          <w:szCs w:val="22"/>
        </w:rPr>
        <w:t xml:space="preserve">  </w:t>
      </w:r>
    </w:p>
    <w:p w:rsidR="004440BD" w:rsidRPr="007967B6" w:rsidRDefault="004440BD" w:rsidP="00CE24D9">
      <w:pPr>
        <w:ind w:right="59"/>
        <w:jc w:val="right"/>
        <w:rPr>
          <w:sz w:val="22"/>
          <w:szCs w:val="22"/>
        </w:rPr>
      </w:pPr>
      <w:r w:rsidRPr="007967B6">
        <w:rPr>
          <w:sz w:val="22"/>
          <w:szCs w:val="22"/>
        </w:rPr>
        <w:t xml:space="preserve">                                                                                                к </w:t>
      </w:r>
      <w:proofErr w:type="gramStart"/>
      <w:r w:rsidR="000232DD">
        <w:rPr>
          <w:sz w:val="22"/>
          <w:szCs w:val="22"/>
        </w:rPr>
        <w:t>закупочной</w:t>
      </w:r>
      <w:r w:rsidR="00024142" w:rsidRPr="007967B6">
        <w:rPr>
          <w:sz w:val="22"/>
          <w:szCs w:val="22"/>
        </w:rPr>
        <w:t xml:space="preserve"> </w:t>
      </w:r>
      <w:r w:rsidRPr="007967B6">
        <w:rPr>
          <w:sz w:val="22"/>
          <w:szCs w:val="22"/>
        </w:rPr>
        <w:t xml:space="preserve"> документа</w:t>
      </w:r>
      <w:r w:rsidR="00024142" w:rsidRPr="007967B6">
        <w:rPr>
          <w:sz w:val="22"/>
          <w:szCs w:val="22"/>
        </w:rPr>
        <w:t>ции</w:t>
      </w:r>
      <w:proofErr w:type="gramEnd"/>
      <w:r w:rsidRPr="007967B6">
        <w:rPr>
          <w:sz w:val="22"/>
          <w:szCs w:val="22"/>
        </w:rPr>
        <w:t xml:space="preserve"> </w:t>
      </w:r>
    </w:p>
    <w:p w:rsidR="004440BD" w:rsidRPr="007967B6" w:rsidRDefault="00024142" w:rsidP="00CE24D9">
      <w:pPr>
        <w:ind w:right="59"/>
        <w:jc w:val="right"/>
        <w:rPr>
          <w:sz w:val="22"/>
          <w:szCs w:val="22"/>
        </w:rPr>
      </w:pPr>
      <w:r w:rsidRPr="007967B6">
        <w:rPr>
          <w:sz w:val="22"/>
          <w:szCs w:val="22"/>
        </w:rPr>
        <w:t xml:space="preserve">                                                                            </w:t>
      </w:r>
      <w:r w:rsidR="004440BD" w:rsidRPr="007967B6">
        <w:rPr>
          <w:sz w:val="22"/>
          <w:szCs w:val="22"/>
        </w:rPr>
        <w:t xml:space="preserve">№ </w:t>
      </w:r>
      <w:r w:rsidR="000232DD">
        <w:rPr>
          <w:sz w:val="22"/>
          <w:szCs w:val="22"/>
        </w:rPr>
        <w:t>1</w:t>
      </w:r>
      <w:r w:rsidR="00715199">
        <w:rPr>
          <w:sz w:val="22"/>
          <w:szCs w:val="22"/>
        </w:rPr>
        <w:t>780-20</w:t>
      </w:r>
      <w:r w:rsidR="000232DD">
        <w:rPr>
          <w:sz w:val="22"/>
          <w:szCs w:val="22"/>
        </w:rPr>
        <w:t>/ЗП</w:t>
      </w:r>
      <w:r w:rsidR="004440BD" w:rsidRPr="007967B6">
        <w:rPr>
          <w:sz w:val="22"/>
          <w:szCs w:val="22"/>
        </w:rPr>
        <w:t>-МТС</w:t>
      </w:r>
    </w:p>
    <w:p w:rsidR="000232DD" w:rsidRDefault="000232DD" w:rsidP="00F112C2">
      <w:pPr>
        <w:ind w:right="59"/>
        <w:jc w:val="center"/>
        <w:rPr>
          <w:b/>
          <w:sz w:val="22"/>
          <w:szCs w:val="22"/>
        </w:rPr>
      </w:pPr>
    </w:p>
    <w:p w:rsidR="00F112C2" w:rsidRDefault="00A37071" w:rsidP="00F112C2">
      <w:pPr>
        <w:ind w:right="59"/>
        <w:jc w:val="center"/>
        <w:rPr>
          <w:b/>
          <w:sz w:val="22"/>
          <w:szCs w:val="22"/>
        </w:rPr>
      </w:pPr>
      <w:r w:rsidRPr="007967B6">
        <w:rPr>
          <w:b/>
          <w:sz w:val="22"/>
          <w:szCs w:val="22"/>
        </w:rPr>
        <w:t>Проект договора поставки</w:t>
      </w:r>
      <w:r w:rsidR="00334EAD">
        <w:rPr>
          <w:b/>
          <w:sz w:val="22"/>
          <w:szCs w:val="22"/>
        </w:rPr>
        <w:t xml:space="preserve"> (для резидента Республики Беларусь)</w:t>
      </w:r>
      <w:r w:rsidRPr="007967B6">
        <w:rPr>
          <w:b/>
          <w:sz w:val="22"/>
          <w:szCs w:val="22"/>
        </w:rPr>
        <w:t xml:space="preserve"> </w:t>
      </w:r>
    </w:p>
    <w:p w:rsidR="000232DD" w:rsidRPr="007967B6" w:rsidRDefault="000232DD" w:rsidP="00F112C2">
      <w:pPr>
        <w:ind w:right="59"/>
        <w:jc w:val="center"/>
        <w:rPr>
          <w:b/>
          <w:sz w:val="22"/>
          <w:szCs w:val="22"/>
        </w:rPr>
      </w:pPr>
    </w:p>
    <w:tbl>
      <w:tblPr>
        <w:tblW w:w="10882" w:type="dxa"/>
        <w:tblInd w:w="-743" w:type="dxa"/>
        <w:tblLook w:val="0000" w:firstRow="0" w:lastRow="0" w:firstColumn="0" w:lastColumn="0" w:noHBand="0" w:noVBand="0"/>
      </w:tblPr>
      <w:tblGrid>
        <w:gridCol w:w="177"/>
        <w:gridCol w:w="674"/>
        <w:gridCol w:w="4312"/>
        <w:gridCol w:w="703"/>
        <w:gridCol w:w="4572"/>
        <w:gridCol w:w="444"/>
      </w:tblGrid>
      <w:tr w:rsidR="000232DD" w:rsidRPr="00370DBC" w:rsidTr="004D2B82">
        <w:trPr>
          <w:gridBefore w:val="1"/>
          <w:gridAfter w:val="1"/>
          <w:wBefore w:w="177" w:type="dxa"/>
          <w:wAfter w:w="444" w:type="dxa"/>
        </w:trPr>
        <w:tc>
          <w:tcPr>
            <w:tcW w:w="4986" w:type="dxa"/>
            <w:gridSpan w:val="2"/>
          </w:tcPr>
          <w:p w:rsidR="000232DD" w:rsidRPr="00370DBC" w:rsidRDefault="004F02C3" w:rsidP="004F02C3">
            <w:pPr>
              <w:pStyle w:val="ConsNonformat"/>
              <w:widowControl/>
              <w:rPr>
                <w:rFonts w:ascii="Times New Roman" w:hAnsi="Times New Roman"/>
                <w:b/>
                <w:bCs/>
                <w:sz w:val="22"/>
                <w:szCs w:val="22"/>
              </w:rPr>
            </w:pPr>
            <w:r w:rsidRPr="00370DBC">
              <w:rPr>
                <w:rFonts w:ascii="Times New Roman" w:hAnsi="Times New Roman"/>
                <w:b/>
                <w:bCs/>
                <w:sz w:val="22"/>
                <w:szCs w:val="22"/>
              </w:rPr>
              <w:t>г. Минск</w:t>
            </w:r>
            <w:r>
              <w:rPr>
                <w:rFonts w:ascii="Times New Roman" w:hAnsi="Times New Roman"/>
                <w:b/>
                <w:bCs/>
                <w:sz w:val="22"/>
                <w:szCs w:val="22"/>
              </w:rPr>
              <w:t xml:space="preserve"> </w:t>
            </w:r>
          </w:p>
        </w:tc>
        <w:tc>
          <w:tcPr>
            <w:tcW w:w="5275" w:type="dxa"/>
            <w:gridSpan w:val="2"/>
          </w:tcPr>
          <w:p w:rsidR="000232DD" w:rsidRPr="00AB35ED" w:rsidRDefault="004F02C3" w:rsidP="00AB35ED">
            <w:pPr>
              <w:pStyle w:val="ConsNonformat"/>
              <w:widowControl/>
              <w:jc w:val="right"/>
              <w:rPr>
                <w:rFonts w:ascii="Times New Roman" w:hAnsi="Times New Roman"/>
                <w:b/>
                <w:bCs/>
                <w:sz w:val="22"/>
                <w:szCs w:val="22"/>
              </w:rPr>
            </w:pPr>
            <w:r>
              <w:rPr>
                <w:rFonts w:ascii="Times New Roman" w:hAnsi="Times New Roman"/>
                <w:b/>
                <w:bCs/>
                <w:sz w:val="22"/>
                <w:szCs w:val="22"/>
              </w:rPr>
              <w:t xml:space="preserve">«__» ___________ </w:t>
            </w:r>
            <w:r w:rsidRPr="00370DBC">
              <w:rPr>
                <w:rFonts w:ascii="Times New Roman" w:hAnsi="Times New Roman"/>
                <w:b/>
                <w:bCs/>
                <w:sz w:val="22"/>
                <w:szCs w:val="22"/>
              </w:rPr>
              <w:t xml:space="preserve"> 20</w:t>
            </w:r>
            <w:r w:rsidR="00715199">
              <w:rPr>
                <w:rFonts w:ascii="Times New Roman" w:hAnsi="Times New Roman"/>
                <w:b/>
                <w:bCs/>
                <w:sz w:val="22"/>
                <w:szCs w:val="22"/>
              </w:rPr>
              <w:t>20</w:t>
            </w:r>
            <w:r w:rsidR="00AB35ED">
              <w:rPr>
                <w:rFonts w:ascii="Times New Roman" w:hAnsi="Times New Roman"/>
                <w:b/>
                <w:bCs/>
                <w:sz w:val="22"/>
                <w:szCs w:val="22"/>
                <w:lang w:val="en-US"/>
              </w:rPr>
              <w:t>г.</w:t>
            </w:r>
          </w:p>
        </w:tc>
      </w:tr>
      <w:tr w:rsidR="000232DD" w:rsidRPr="00370DBC" w:rsidTr="004D2B82">
        <w:trPr>
          <w:gridBefore w:val="1"/>
          <w:gridAfter w:val="1"/>
          <w:wBefore w:w="177" w:type="dxa"/>
          <w:wAfter w:w="444" w:type="dxa"/>
        </w:trPr>
        <w:tc>
          <w:tcPr>
            <w:tcW w:w="4986" w:type="dxa"/>
            <w:gridSpan w:val="2"/>
          </w:tcPr>
          <w:p w:rsidR="000232DD" w:rsidRPr="00370DBC" w:rsidRDefault="000232DD" w:rsidP="001E34B7">
            <w:pPr>
              <w:pStyle w:val="ConsNonformat"/>
              <w:widowControl/>
              <w:rPr>
                <w:rFonts w:ascii="Times New Roman" w:hAnsi="Times New Roman"/>
                <w:b/>
                <w:bCs/>
                <w:sz w:val="22"/>
                <w:szCs w:val="22"/>
              </w:rPr>
            </w:pPr>
          </w:p>
        </w:tc>
        <w:tc>
          <w:tcPr>
            <w:tcW w:w="5275" w:type="dxa"/>
            <w:gridSpan w:val="2"/>
          </w:tcPr>
          <w:p w:rsidR="000232DD" w:rsidRPr="00370DBC" w:rsidRDefault="000232DD" w:rsidP="001E34B7">
            <w:pPr>
              <w:pStyle w:val="ConsNonformat"/>
              <w:widowControl/>
              <w:jc w:val="right"/>
              <w:rPr>
                <w:rFonts w:ascii="Times New Roman" w:hAnsi="Times New Roman"/>
                <w:b/>
                <w:bCs/>
                <w:sz w:val="22"/>
                <w:szCs w:val="22"/>
              </w:rPr>
            </w:pPr>
          </w:p>
        </w:tc>
      </w:tr>
      <w:tr w:rsidR="000232DD" w:rsidRPr="00BB3820" w:rsidTr="004D2B82">
        <w:tblPrEx>
          <w:tblCellMar>
            <w:left w:w="0" w:type="dxa"/>
            <w:right w:w="0" w:type="dxa"/>
          </w:tblCellMar>
          <w:tblLook w:val="01E0" w:firstRow="1" w:lastRow="1" w:firstColumn="1" w:lastColumn="1" w:noHBand="0" w:noVBand="0"/>
        </w:tblPrEx>
        <w:trPr>
          <w:gridAfter w:val="1"/>
          <w:wAfter w:w="444" w:type="dxa"/>
          <w:trHeight w:val="1965"/>
        </w:trPr>
        <w:tc>
          <w:tcPr>
            <w:tcW w:w="10438" w:type="dxa"/>
            <w:gridSpan w:val="5"/>
          </w:tcPr>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_______________________________</w:t>
            </w:r>
            <w:r w:rsidRPr="006E37CA">
              <w:rPr>
                <w:rFonts w:ascii="Times New Roman" w:hAnsi="Times New Roman"/>
                <w:sz w:val="24"/>
                <w:szCs w:val="24"/>
              </w:rPr>
              <w:t xml:space="preserve">, именуемое в дальнейшем «Продавец», в лице </w:t>
            </w:r>
            <w:r>
              <w:rPr>
                <w:rFonts w:ascii="Times New Roman" w:hAnsi="Times New Roman"/>
                <w:sz w:val="24"/>
                <w:szCs w:val="24"/>
              </w:rPr>
              <w:t>_________________________</w:t>
            </w:r>
            <w:r w:rsidRPr="006E37CA">
              <w:rPr>
                <w:rFonts w:ascii="Times New Roman" w:hAnsi="Times New Roman"/>
                <w:sz w:val="24"/>
                <w:szCs w:val="24"/>
              </w:rPr>
              <w:t xml:space="preserve">, действующей на основании </w:t>
            </w:r>
            <w:r>
              <w:rPr>
                <w:rFonts w:ascii="Times New Roman" w:hAnsi="Times New Roman"/>
                <w:sz w:val="24"/>
                <w:szCs w:val="24"/>
              </w:rPr>
              <w:t>__________________</w:t>
            </w:r>
            <w:r w:rsidRPr="006E37CA">
              <w:rPr>
                <w:rFonts w:ascii="Times New Roman" w:hAnsi="Times New Roman"/>
                <w:sz w:val="24"/>
                <w:szCs w:val="24"/>
              </w:rPr>
              <w:t xml:space="preserve">, с одной стороны, и СООО «Мобильные </w:t>
            </w:r>
            <w:proofErr w:type="spellStart"/>
            <w:r w:rsidRPr="006E37CA">
              <w:rPr>
                <w:rFonts w:ascii="Times New Roman" w:hAnsi="Times New Roman"/>
                <w:sz w:val="24"/>
                <w:szCs w:val="24"/>
              </w:rPr>
              <w:t>ТелеСистемы</w:t>
            </w:r>
            <w:proofErr w:type="spellEnd"/>
            <w:r w:rsidRPr="006E37CA">
              <w:rPr>
                <w:rFonts w:ascii="Times New Roman" w:hAnsi="Times New Roman"/>
                <w:sz w:val="24"/>
                <w:szCs w:val="24"/>
              </w:rPr>
              <w:t xml:space="preserve">», именуемое в дальнейшем «Покупатель», в лице Генерального директора </w:t>
            </w:r>
            <w:proofErr w:type="spellStart"/>
            <w:r w:rsidRPr="006E37CA">
              <w:rPr>
                <w:rFonts w:ascii="Times New Roman" w:hAnsi="Times New Roman"/>
                <w:sz w:val="24"/>
                <w:szCs w:val="24"/>
              </w:rPr>
              <w:t>Карповича</w:t>
            </w:r>
            <w:proofErr w:type="spellEnd"/>
            <w:r w:rsidRPr="006E37CA">
              <w:rPr>
                <w:rFonts w:ascii="Times New Roman" w:hAnsi="Times New Roman"/>
                <w:sz w:val="24"/>
                <w:szCs w:val="24"/>
              </w:rPr>
              <w:t xml:space="preserve"> В.С., действующего на основании Устава, с другой стороны, а вместе именуемые «Стороны», заключили настоящий договор о нижеследующем:</w:t>
            </w:r>
          </w:p>
          <w:p w:rsidR="000232DD" w:rsidRPr="006E37CA" w:rsidRDefault="000232DD" w:rsidP="001E34B7">
            <w:pPr>
              <w:pStyle w:val="22"/>
              <w:ind w:left="-10" w:firstLine="709"/>
              <w:rPr>
                <w:rFonts w:ascii="Times New Roman" w:hAnsi="Times New Roman"/>
                <w:sz w:val="24"/>
                <w:szCs w:val="24"/>
              </w:rPr>
            </w:pP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1. </w:t>
            </w:r>
            <w:r w:rsidRPr="006E37CA">
              <w:rPr>
                <w:rFonts w:ascii="Times New Roman" w:hAnsi="Times New Roman"/>
                <w:b/>
                <w:sz w:val="24"/>
                <w:szCs w:val="24"/>
              </w:rPr>
              <w:t>ПРЕДМЕТ ДОГОВОРА</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1.1. Продавец обязуется передать Покупателю в собственность, а Покупатель обязуется принять и оплатить новы</w:t>
            </w:r>
            <w:r w:rsidR="008834AD">
              <w:rPr>
                <w:rFonts w:ascii="Times New Roman" w:hAnsi="Times New Roman"/>
                <w:sz w:val="24"/>
                <w:szCs w:val="24"/>
              </w:rPr>
              <w:t>й</w:t>
            </w:r>
            <w:r w:rsidRPr="006E37CA">
              <w:rPr>
                <w:rFonts w:ascii="Times New Roman" w:hAnsi="Times New Roman"/>
                <w:sz w:val="24"/>
                <w:szCs w:val="24"/>
              </w:rPr>
              <w:t xml:space="preserve"> </w:t>
            </w:r>
            <w:r w:rsidR="008834AD">
              <w:rPr>
                <w:rFonts w:ascii="Times New Roman" w:hAnsi="Times New Roman"/>
                <w:sz w:val="24"/>
                <w:szCs w:val="24"/>
              </w:rPr>
              <w:t>автомобиль</w:t>
            </w:r>
            <w:r w:rsidRPr="006E37CA">
              <w:rPr>
                <w:rFonts w:ascii="Times New Roman" w:hAnsi="Times New Roman"/>
                <w:sz w:val="24"/>
                <w:szCs w:val="24"/>
              </w:rPr>
              <w:t xml:space="preserve"> (в дальнейшем – «Товар»), согласно Спецификации (Приложение 1), являющейся неотъемлемой частью настоящего Договора. </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1</w:t>
            </w:r>
            <w:r>
              <w:rPr>
                <w:rFonts w:ascii="Times New Roman" w:hAnsi="Times New Roman"/>
                <w:sz w:val="24"/>
                <w:szCs w:val="24"/>
              </w:rPr>
              <w:t xml:space="preserve">.2. Наименование, цена, модель </w:t>
            </w:r>
            <w:r w:rsidRPr="006E37CA">
              <w:rPr>
                <w:rFonts w:ascii="Times New Roman" w:hAnsi="Times New Roman"/>
                <w:sz w:val="24"/>
                <w:szCs w:val="24"/>
              </w:rPr>
              <w:t xml:space="preserve">и иные характеристики Товара указываются в Спецификации к настоящему Договору. Требования к Товару согласовываются Сторонами в Приложении 3 «Технические требования», которое является неотъемлемой частью настоящего Договора. </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1.3. Продавец гарантирует, что поставляемый Товар является новым и не был в употреблении, не имеет дефектов, связанных с сырьем, материалами и комплектующими, а также с процессом производства Товара.</w:t>
            </w:r>
            <w:r>
              <w:rPr>
                <w:rFonts w:ascii="Times New Roman" w:hAnsi="Times New Roman"/>
                <w:sz w:val="24"/>
                <w:szCs w:val="24"/>
              </w:rPr>
              <w:t xml:space="preserve"> Срок от даты изготовления Товара до даты поставки не может превышать один год.</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1.4. Цель приобретения Товара - для собственного производства и /или потребления. </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ab/>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2. </w:t>
            </w:r>
            <w:r w:rsidRPr="006E37CA">
              <w:rPr>
                <w:rFonts w:ascii="Times New Roman" w:hAnsi="Times New Roman"/>
                <w:b/>
                <w:sz w:val="24"/>
                <w:szCs w:val="24"/>
              </w:rPr>
              <w:t>ЦЕНА ТОВАРА И ПОРЯДОК ОПЛАТЫ ТОВАРА</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   2.1. Цена Товара согласуется в белорусских рублях в Спецификации и включает в себя все налоги и сборы, взимаемые в соответствии с законодательством Республики Беларусь.</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2.2. Покупатель осуществляет оплату Товара банковским переводом на расчетный счет Поставщика </w:t>
            </w:r>
            <w:proofErr w:type="gramStart"/>
            <w:r w:rsidRPr="006E37CA">
              <w:rPr>
                <w:rFonts w:ascii="Times New Roman" w:hAnsi="Times New Roman"/>
                <w:sz w:val="24"/>
                <w:szCs w:val="24"/>
              </w:rPr>
              <w:t>на условиях</w:t>
            </w:r>
            <w:proofErr w:type="gramEnd"/>
            <w:r w:rsidRPr="006E37CA">
              <w:rPr>
                <w:rFonts w:ascii="Times New Roman" w:hAnsi="Times New Roman"/>
                <w:sz w:val="24"/>
                <w:szCs w:val="24"/>
              </w:rPr>
              <w:t xml:space="preserve"> согласованных в Спецификации. При оплате Покупателю необходимо ссылаться на номер настоящего Договора и Спецификации.</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2.3. Расходы по осуществлению банковского перевода несет Покупатель </w:t>
            </w:r>
          </w:p>
          <w:p w:rsidR="000232DD" w:rsidRPr="006E37CA" w:rsidRDefault="000232DD" w:rsidP="001E34B7">
            <w:pPr>
              <w:pStyle w:val="22"/>
              <w:ind w:left="0" w:firstLine="0"/>
              <w:rPr>
                <w:rFonts w:ascii="Times New Roman" w:hAnsi="Times New Roman"/>
                <w:sz w:val="24"/>
                <w:szCs w:val="24"/>
              </w:rPr>
            </w:pP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3. </w:t>
            </w:r>
            <w:r w:rsidRPr="006E37CA">
              <w:rPr>
                <w:rFonts w:ascii="Times New Roman" w:hAnsi="Times New Roman"/>
                <w:b/>
                <w:sz w:val="24"/>
                <w:szCs w:val="24"/>
              </w:rPr>
              <w:t>СРОК И ПОРЯДОК ПОСТАВКИ ТОВАРА</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3.1. Продавец обязан поставить Товар Покупателю в срок, указанный в Спецификации к настоящему Договору. </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3.2. Продавец уведомляет Покупателя о готовности Товара к приемке-передаче в письменной форме (посредством электронной или почтовой связи). </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3.3. Покупатель не позднее пяти рабочих дней с момента получения уведомления Продавца о готовности Товара к приемке-передаче обязан прибыть на склад Продавца </w:t>
            </w:r>
            <w:r>
              <w:rPr>
                <w:rFonts w:ascii="Times New Roman" w:hAnsi="Times New Roman"/>
                <w:sz w:val="24"/>
                <w:szCs w:val="24"/>
              </w:rPr>
              <w:t>по адресу</w:t>
            </w:r>
            <w:r w:rsidRPr="00E64C2B">
              <w:rPr>
                <w:rFonts w:ascii="Times New Roman" w:hAnsi="Times New Roman"/>
                <w:sz w:val="24"/>
                <w:szCs w:val="24"/>
              </w:rPr>
              <w:t xml:space="preserve"> </w:t>
            </w:r>
            <w:r>
              <w:rPr>
                <w:rFonts w:ascii="Times New Roman" w:hAnsi="Times New Roman"/>
                <w:sz w:val="24"/>
                <w:szCs w:val="24"/>
              </w:rPr>
              <w:t xml:space="preserve">_____________________________ </w:t>
            </w:r>
            <w:r w:rsidRPr="006E37CA">
              <w:rPr>
                <w:rFonts w:ascii="Times New Roman" w:hAnsi="Times New Roman"/>
                <w:sz w:val="24"/>
                <w:szCs w:val="24"/>
              </w:rPr>
              <w:t>для приемки-передачи Товара. Вывоз товара со склада Продавца осуществляется Покупателем самостоятельно и за собственный счет.</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3.4. Покупатель вправе отказаться от приемки Товара, если Товар не соответствует условиям настоящего Договора и условиям процедуры закупки №</w:t>
            </w:r>
            <w:r w:rsidR="00715199">
              <w:rPr>
                <w:rFonts w:ascii="Times New Roman" w:hAnsi="Times New Roman"/>
                <w:sz w:val="24"/>
                <w:szCs w:val="24"/>
              </w:rPr>
              <w:t>_________________</w:t>
            </w:r>
            <w:r w:rsidRPr="006E37CA">
              <w:rPr>
                <w:rFonts w:ascii="Times New Roman" w:hAnsi="Times New Roman"/>
                <w:sz w:val="24"/>
                <w:szCs w:val="24"/>
              </w:rPr>
              <w:t xml:space="preserve">. </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lastRenderedPageBreak/>
              <w:t>3.5. При приемке-передаче Товара Сторонами составляется и подписывается товарная накладная, а также акт приема-передачи Товара (форма акта в Приложении №2 к настоящему Договору). Право собственности на Товар и риск его случайной гибели переходит к Покупателю в момент передачи Товара Покупателю. Моментом передачи Товара считается момент подписания представителем Покупателя товарной накладной.</w:t>
            </w:r>
          </w:p>
          <w:p w:rsidR="000232DD"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3.6. Товар к моменту передачи Покупателю должен пройти таможенное оформление по таможенной процедуре выпуска для внутреннего потребления на территории Таможенного союза. При этом Покупатель вправе требовать, а Продавец обязан предоставить Покупателю документы, подтверждающие факт прохождения Товаром таможенной очистки (таможенные декларации, декларации на товары и т.п.).</w:t>
            </w:r>
          </w:p>
          <w:p w:rsidR="000232DD" w:rsidRPr="006E37CA" w:rsidRDefault="000232DD" w:rsidP="001E34B7">
            <w:pPr>
              <w:pStyle w:val="22"/>
              <w:ind w:left="-10" w:firstLine="709"/>
              <w:rPr>
                <w:rFonts w:ascii="Times New Roman" w:hAnsi="Times New Roman"/>
                <w:sz w:val="24"/>
                <w:szCs w:val="24"/>
              </w:rPr>
            </w:pPr>
            <w:r w:rsidRPr="00E64C2B">
              <w:rPr>
                <w:rFonts w:ascii="Times New Roman" w:hAnsi="Times New Roman"/>
                <w:sz w:val="24"/>
                <w:szCs w:val="24"/>
              </w:rPr>
              <w:t>3.7. Продавец при приемке-передаче Товара Покупателю должен предоставить на каждую единицу Товара копию одобрения типа транспортного средства, технические, гарантийные и эксплуатационные документы, документы, подтверждающие уплату утилизационного сбора, необходимые и достаточные для его регистрации в ГАИ на территории Республики Беларусь.</w:t>
            </w:r>
          </w:p>
          <w:p w:rsidR="000232DD" w:rsidRPr="006E37CA" w:rsidRDefault="000232DD" w:rsidP="001E34B7">
            <w:pPr>
              <w:pStyle w:val="22"/>
              <w:ind w:left="-10" w:firstLine="709"/>
              <w:rPr>
                <w:rFonts w:ascii="Times New Roman" w:hAnsi="Times New Roman"/>
                <w:sz w:val="24"/>
                <w:szCs w:val="24"/>
              </w:rPr>
            </w:pP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4. </w:t>
            </w:r>
            <w:r w:rsidRPr="006E37CA">
              <w:rPr>
                <w:rFonts w:ascii="Times New Roman" w:hAnsi="Times New Roman"/>
                <w:b/>
                <w:sz w:val="24"/>
                <w:szCs w:val="24"/>
              </w:rPr>
              <w:t>КАЧЕСТВО ТОВАРА, ГАРАНТИЯ</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4.1. Качество Товара должно соответствовать техническим условиям предприятия-изготовителя.</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4.2. Условия гарантии на Товар, а также правила использования и обслуживания Товара определяются настоящим Договором и сервисной документацией на Товар, к которой относятся: </w:t>
            </w:r>
            <w:r w:rsidR="00470459">
              <w:rPr>
                <w:rFonts w:ascii="Times New Roman" w:hAnsi="Times New Roman"/>
                <w:sz w:val="24"/>
                <w:szCs w:val="24"/>
              </w:rPr>
              <w:t>____________________________________________________________________________________</w:t>
            </w:r>
            <w:r w:rsidRPr="006E37CA">
              <w:rPr>
                <w:rFonts w:ascii="Times New Roman" w:hAnsi="Times New Roman"/>
                <w:sz w:val="24"/>
                <w:szCs w:val="24"/>
              </w:rPr>
              <w:t xml:space="preserve">. </w:t>
            </w:r>
            <w:r>
              <w:rPr>
                <w:rFonts w:ascii="Times New Roman" w:hAnsi="Times New Roman"/>
                <w:sz w:val="24"/>
                <w:szCs w:val="24"/>
              </w:rPr>
              <w:t>При этом положения настоящего Договора являются превалирующими.</w:t>
            </w:r>
            <w:r w:rsidRPr="006E37CA">
              <w:rPr>
                <w:rFonts w:ascii="Times New Roman" w:hAnsi="Times New Roman"/>
                <w:sz w:val="24"/>
                <w:szCs w:val="24"/>
              </w:rPr>
              <w:t xml:space="preserve"> Сервисная документация на Товар передается представителю Покупателя в момент приемки-передачи Товара.</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4.3. Гарантийный срок на Товар указывается в Спецификации к настоящему Договору.</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Сервисной документацией на отдельные составные части (узлы) автомобиля могут быть установлены гарантийные сроки большей или меньшей продолжительности по сравнению с основным гарантийным сроком. Гарантия не распространяется на расходные материалы и изнашиваемые детали автомобиля, подлежащие периодической замене, согласно сервисной документации.</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4</w:t>
            </w:r>
            <w:r w:rsidRPr="00C1770D">
              <w:rPr>
                <w:rFonts w:ascii="Times New Roman" w:hAnsi="Times New Roman"/>
                <w:sz w:val="24"/>
                <w:szCs w:val="24"/>
              </w:rPr>
              <w:t>.4</w:t>
            </w:r>
            <w:r w:rsidRPr="00E64C2B">
              <w:rPr>
                <w:rFonts w:ascii="Times New Roman" w:hAnsi="Times New Roman"/>
                <w:sz w:val="24"/>
                <w:szCs w:val="24"/>
              </w:rPr>
              <w:t>. В течение гарантийного срока Покупатель обязан своевременно осуществлять техническое обслуживание (согласно Приложению №</w:t>
            </w:r>
            <w:r>
              <w:rPr>
                <w:rFonts w:ascii="Times New Roman" w:hAnsi="Times New Roman"/>
                <w:sz w:val="24"/>
                <w:szCs w:val="24"/>
              </w:rPr>
              <w:t>4</w:t>
            </w:r>
            <w:r w:rsidRPr="00E64C2B">
              <w:rPr>
                <w:rFonts w:ascii="Times New Roman" w:hAnsi="Times New Roman"/>
                <w:sz w:val="24"/>
                <w:szCs w:val="24"/>
              </w:rPr>
              <w:t xml:space="preserve"> к настоящему Договору) и ремонт Товара на сервисной станции Продавца по адресу </w:t>
            </w:r>
            <w:r w:rsidR="00470459">
              <w:rPr>
                <w:rFonts w:ascii="Times New Roman" w:hAnsi="Times New Roman"/>
                <w:sz w:val="24"/>
                <w:szCs w:val="24"/>
              </w:rPr>
              <w:t>________________________</w:t>
            </w:r>
            <w:r w:rsidRPr="00E64C2B">
              <w:rPr>
                <w:rFonts w:ascii="Times New Roman" w:hAnsi="Times New Roman"/>
                <w:sz w:val="24"/>
                <w:szCs w:val="24"/>
              </w:rPr>
              <w:t>, с использованием запасных частей, узлов, агрегатов и оборудования, приобретенных у Продавца, и с обязательной отметкой о выполненных работах в сервисной книжке. В случае нарушения Покупателем данного условия, Продавец не отвечает за недостатки Товара, вызванные таким нарушением с момента возникновения данных нарушений.</w:t>
            </w:r>
            <w:r w:rsidRPr="006E37CA">
              <w:rPr>
                <w:rFonts w:ascii="Times New Roman" w:hAnsi="Times New Roman"/>
                <w:sz w:val="24"/>
                <w:szCs w:val="24"/>
              </w:rPr>
              <w:t xml:space="preserve"> </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4.5. Покупатель при получении Товара обязан незамедлительно произвести его осмотр и выявить любые не оговоренные Спецификацией дефекты, которые возможно установить посредством внешнего осмотра. При обнаружении указанных дефектов Покупатель обязан сразу же сообщить о них Продавцу. Продавец не принимает к рассмотрению претензии Покупателя к комплектности и качеству Товара (в отношении недостатков, которые можно было установить посредством внешнего осмотра Товара), заявленные после подписания акта приёма-передачи Товара.</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4.6. Продавец не отвечает за дефекты Товара, явившиеся следствием внешних воздействий, нарушения правил использования, ненадлежащего обслуживания или ремонта Товара, а также в иных случаях, предусмотренных сервисной документацией.</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4.7. Гарантийные обязательства Продавца не распространяются на Товар в случаях:</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аварии, угона или попытки угона, пожара Товара;</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 воздействия кислот или щелочей, промышленных или химических выбросов, кислотных или щелочных загрязнений воздуха, растительного сока, продуктов жизнедеятельности птиц и животных, древесной смолы, солей (в </w:t>
            </w:r>
            <w:proofErr w:type="spellStart"/>
            <w:r w:rsidRPr="006E37CA">
              <w:rPr>
                <w:rFonts w:ascii="Times New Roman" w:hAnsi="Times New Roman"/>
                <w:sz w:val="24"/>
                <w:szCs w:val="24"/>
              </w:rPr>
              <w:t>т.ч</w:t>
            </w:r>
            <w:proofErr w:type="spellEnd"/>
            <w:r w:rsidRPr="006E37CA">
              <w:rPr>
                <w:rFonts w:ascii="Times New Roman" w:hAnsi="Times New Roman"/>
                <w:sz w:val="24"/>
                <w:szCs w:val="24"/>
              </w:rPr>
              <w:t xml:space="preserve">. дорожной соли), </w:t>
            </w:r>
            <w:proofErr w:type="spellStart"/>
            <w:r w:rsidRPr="006E37CA">
              <w:rPr>
                <w:rFonts w:ascii="Times New Roman" w:hAnsi="Times New Roman"/>
                <w:sz w:val="24"/>
                <w:szCs w:val="24"/>
              </w:rPr>
              <w:t>противоледных</w:t>
            </w:r>
            <w:proofErr w:type="spellEnd"/>
            <w:r w:rsidRPr="006E37CA">
              <w:rPr>
                <w:rFonts w:ascii="Times New Roman" w:hAnsi="Times New Roman"/>
                <w:sz w:val="24"/>
                <w:szCs w:val="24"/>
              </w:rPr>
              <w:t xml:space="preserve"> реагентов, града, дождя, ветра и прочих природных явлений, гравия, камней, металлических частиц или других объектов на Товар;</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несвоевременного устранения неисправностей Товара после их обнаружения или устранение неисправностей вне сервисной станции Продавца и (или) с использованием неоригинальных запасных частей, узлов, агрегатов и оборудования, приобретенных у третьих лиц;</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не предоставления Товара на станцию технического обслуживания Продавца по первому устному или письменному требованию Продавца для немедленного устранения неисправностей;</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повреждения в результате движения Товара при недостатке эксплуатационных материалов (например, тормозной или охлаждающей жидкости, масла или смазки);</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использования при эксплуатации Товара некачественного или неподходящего топлива, заправочных жидкостей и масел;</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использования механических чистящих средств или халатным проведением мойки Товара;</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использования Товара для непредусмотренных целей, например, гонок, ралли, а также в результате превышения полной разрешенной массы Товара, превышения максимальной нагрузки Товара;</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форс-мажорных обстоятельств (молнии, пожара, стихийных бедствий, землетрясения, военных действий, беспорядков, терактов и т.д.);</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нарушения правил ухода, технического обслуживания, ремонта Товара, предусмотренных Договором и сервисной документацией;</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возникновения иных повреждений Товара, обстоятельств, указанных в сервисной документации на Товар.</w:t>
            </w:r>
          </w:p>
          <w:p w:rsidR="000232DD" w:rsidRPr="006E37CA" w:rsidRDefault="000232DD" w:rsidP="001E34B7">
            <w:pPr>
              <w:pStyle w:val="22"/>
              <w:ind w:left="-10" w:firstLine="709"/>
              <w:rPr>
                <w:rFonts w:ascii="Times New Roman" w:hAnsi="Times New Roman"/>
                <w:sz w:val="24"/>
                <w:szCs w:val="24"/>
              </w:rPr>
            </w:pPr>
            <w:r w:rsidRPr="006E37CA">
              <w:rPr>
                <w:rFonts w:ascii="Times New Roman" w:hAnsi="Times New Roman"/>
                <w:sz w:val="24"/>
                <w:szCs w:val="24"/>
              </w:rPr>
              <w:t xml:space="preserve">Гарантийные обязательства Продавца не распространяются на дефекты, неисправности Товара, если Покупатель приступил к устранению таких дефектов, неисправностей самостоятельно собственными силами и (или) с привлечением третьих лиц вне сервисной станции Продавца.   </w:t>
            </w:r>
          </w:p>
          <w:p w:rsidR="000232DD" w:rsidRDefault="000232DD" w:rsidP="001E34B7">
            <w:pPr>
              <w:pStyle w:val="22"/>
              <w:ind w:left="-10" w:firstLine="709"/>
              <w:rPr>
                <w:rFonts w:ascii="Times New Roman" w:hAnsi="Times New Roman"/>
                <w:sz w:val="24"/>
                <w:szCs w:val="24"/>
                <w:highlight w:val="red"/>
              </w:rPr>
            </w:pPr>
          </w:p>
          <w:p w:rsidR="000232DD" w:rsidRPr="00E64C2B" w:rsidRDefault="000232DD" w:rsidP="001E34B7">
            <w:pPr>
              <w:pStyle w:val="22"/>
              <w:ind w:left="-10" w:firstLine="709"/>
              <w:rPr>
                <w:rFonts w:ascii="Times New Roman" w:hAnsi="Times New Roman"/>
                <w:sz w:val="24"/>
                <w:szCs w:val="24"/>
              </w:rPr>
            </w:pPr>
            <w:r w:rsidRPr="00E64C2B">
              <w:rPr>
                <w:rFonts w:ascii="Times New Roman" w:hAnsi="Times New Roman"/>
                <w:sz w:val="24"/>
                <w:szCs w:val="24"/>
              </w:rPr>
              <w:t xml:space="preserve">5. </w:t>
            </w:r>
            <w:r w:rsidRPr="00E64C2B">
              <w:rPr>
                <w:rFonts w:ascii="Times New Roman" w:hAnsi="Times New Roman"/>
                <w:b/>
                <w:sz w:val="24"/>
                <w:szCs w:val="24"/>
              </w:rPr>
              <w:t xml:space="preserve">ЦЕНА ТЕХНИЧЕСКОГО ОБСЛУЖИВАНИЯ И ПОРЯДОК ОПЛАТЫ </w:t>
            </w:r>
          </w:p>
          <w:p w:rsidR="000232DD" w:rsidRPr="00E64C2B" w:rsidRDefault="000232DD" w:rsidP="001E34B7">
            <w:pPr>
              <w:jc w:val="both"/>
            </w:pPr>
            <w:r w:rsidRPr="00E64C2B">
              <w:t xml:space="preserve">5.1. По результатам процедуры </w:t>
            </w:r>
            <w:r w:rsidR="00470459">
              <w:t>закупки</w:t>
            </w:r>
            <w:r w:rsidR="00612546" w:rsidRPr="00612546">
              <w:t xml:space="preserve"> </w:t>
            </w:r>
            <w:r w:rsidRPr="00E64C2B">
              <w:t>№</w:t>
            </w:r>
            <w:r w:rsidR="00715199">
              <w:t>_______</w:t>
            </w:r>
            <w:r w:rsidRPr="00E64C2B">
              <w:t xml:space="preserve"> Стороны согласовали </w:t>
            </w:r>
            <w:r>
              <w:t xml:space="preserve">максимально возможный уровень </w:t>
            </w:r>
            <w:r w:rsidRPr="00E64C2B">
              <w:t>стоимост</w:t>
            </w:r>
            <w:r>
              <w:t>и</w:t>
            </w:r>
            <w:r w:rsidRPr="00E64C2B">
              <w:t xml:space="preserve"> Технического обслуживания в гарантийный период в Спецификации на техническое обслуживание (ТО) (Приложение 4 к настоящему Договору).</w:t>
            </w:r>
          </w:p>
          <w:p w:rsidR="000232DD" w:rsidRDefault="000232DD" w:rsidP="001E34B7">
            <w:pPr>
              <w:jc w:val="both"/>
            </w:pPr>
            <w:r w:rsidRPr="00E64C2B">
              <w:t xml:space="preserve">Стоимость ТО в гарантийный период включает в себя стоимость работ по </w:t>
            </w:r>
            <w:r w:rsidR="00715199">
              <w:t xml:space="preserve">техническому обслуживанию, а также все </w:t>
            </w:r>
            <w:r w:rsidRPr="00E64C2B">
              <w:t>расходные материалы и изнашиваемые детали автомобиля, подлежащие периодической замене</w:t>
            </w:r>
            <w:r w:rsidR="00715199">
              <w:t>. Стоимость ТО включает в себя</w:t>
            </w:r>
            <w:bookmarkStart w:id="0" w:name="_GoBack"/>
            <w:bookmarkEnd w:id="0"/>
            <w:r w:rsidRPr="00E64C2B">
              <w:t xml:space="preserve"> все налоги и сборы, взимаемые в соответствии с законодательством Республики Беларусь.</w:t>
            </w:r>
          </w:p>
          <w:p w:rsidR="000232DD" w:rsidRDefault="000232DD" w:rsidP="001E34B7">
            <w:pPr>
              <w:jc w:val="both"/>
            </w:pPr>
            <w:r>
              <w:t>В пределах гарантийного срока Продавец безвозмездно производит ремонт Товара (включая все необходимые для данного ремонта запасные части), в случае если потребность в данном ремонте возникла из-за дефектов, являющихся заводским браком, либо дефектов, возникших во время проведения Продавцом предыдущих ТО и/или ремонтов.</w:t>
            </w:r>
          </w:p>
          <w:p w:rsidR="000232DD" w:rsidRPr="00E64C2B" w:rsidRDefault="000232DD" w:rsidP="001E34B7">
            <w:pPr>
              <w:jc w:val="both"/>
            </w:pPr>
            <w:r w:rsidRPr="00315DA4">
              <w:t>При необходимости проведения работ по не га</w:t>
            </w:r>
            <w:r>
              <w:t>рантийному ремонту</w:t>
            </w:r>
            <w:r w:rsidRPr="00315DA4">
              <w:t>, ремонт производится по тарифам, установленным Продавцом на дату проведения работ по не гарантийному ремонту</w:t>
            </w:r>
            <w:r>
              <w:t xml:space="preserve"> </w:t>
            </w:r>
            <w:r w:rsidRPr="00315DA4">
              <w:t>и норматива времени на осуществление соответствующих работ, установленного Продавцом согласно закон</w:t>
            </w:r>
            <w:r w:rsidR="00612546">
              <w:t>одательству Республики Беларусь</w:t>
            </w:r>
            <w:r w:rsidRPr="00315DA4">
              <w:t>. Стоимость запасных частей, необходимых для данного ремонта</w:t>
            </w:r>
            <w:r>
              <w:t xml:space="preserve"> </w:t>
            </w:r>
            <w:r w:rsidRPr="00315DA4">
              <w:t xml:space="preserve">возмещается Покупателем Продавцу согласно фактическим затратам Продавца. </w:t>
            </w:r>
            <w:r w:rsidRPr="00D559E5">
              <w:t xml:space="preserve">При этом стоимость таких запасных частей должна быть сформирована </w:t>
            </w:r>
            <w:r>
              <w:t>Продавцом</w:t>
            </w:r>
            <w:r w:rsidRPr="00D559E5">
              <w:t xml:space="preserve"> согласно законодательству Республики Беларусь.</w:t>
            </w:r>
          </w:p>
          <w:p w:rsidR="000232DD" w:rsidRPr="00E64C2B" w:rsidRDefault="000232DD" w:rsidP="001E34B7">
            <w:pPr>
              <w:pStyle w:val="22"/>
              <w:ind w:left="-10" w:firstLine="709"/>
              <w:rPr>
                <w:rFonts w:ascii="Times New Roman" w:hAnsi="Times New Roman"/>
                <w:sz w:val="24"/>
                <w:szCs w:val="24"/>
              </w:rPr>
            </w:pPr>
            <w:r w:rsidRPr="00E64C2B">
              <w:rPr>
                <w:rFonts w:ascii="Times New Roman" w:hAnsi="Times New Roman"/>
                <w:sz w:val="24"/>
                <w:szCs w:val="24"/>
              </w:rPr>
              <w:t xml:space="preserve">5.2. Стоимость услуг по </w:t>
            </w:r>
            <w:r>
              <w:rPr>
                <w:rFonts w:ascii="Times New Roman" w:hAnsi="Times New Roman"/>
                <w:sz w:val="24"/>
                <w:szCs w:val="24"/>
              </w:rPr>
              <w:t>ТО</w:t>
            </w:r>
            <w:r w:rsidR="00612546">
              <w:rPr>
                <w:rFonts w:ascii="Times New Roman" w:hAnsi="Times New Roman"/>
                <w:sz w:val="24"/>
                <w:szCs w:val="24"/>
              </w:rPr>
              <w:t xml:space="preserve"> в заказ-наряде </w:t>
            </w:r>
            <w:r>
              <w:rPr>
                <w:rFonts w:ascii="Times New Roman" w:hAnsi="Times New Roman"/>
                <w:sz w:val="24"/>
                <w:szCs w:val="24"/>
              </w:rPr>
              <w:t xml:space="preserve">не должна превышать максимально возможный  уровень стоимости услуг по ТО, </w:t>
            </w:r>
            <w:r w:rsidR="00470459">
              <w:rPr>
                <w:rFonts w:ascii="Times New Roman" w:hAnsi="Times New Roman"/>
                <w:sz w:val="24"/>
                <w:szCs w:val="24"/>
              </w:rPr>
              <w:t>указанный</w:t>
            </w:r>
            <w:r>
              <w:rPr>
                <w:rFonts w:ascii="Times New Roman" w:hAnsi="Times New Roman"/>
                <w:sz w:val="24"/>
                <w:szCs w:val="24"/>
              </w:rPr>
              <w:t xml:space="preserve"> в При</w:t>
            </w:r>
            <w:r w:rsidR="00470459">
              <w:rPr>
                <w:rFonts w:ascii="Times New Roman" w:hAnsi="Times New Roman"/>
                <w:sz w:val="24"/>
                <w:szCs w:val="24"/>
              </w:rPr>
              <w:t>ложении 4 к настоящему Договору</w:t>
            </w:r>
            <w:r w:rsidRPr="00E64C2B">
              <w:rPr>
                <w:rFonts w:ascii="Times New Roman" w:hAnsi="Times New Roman"/>
                <w:sz w:val="24"/>
                <w:szCs w:val="24"/>
              </w:rPr>
              <w:t>.</w:t>
            </w:r>
          </w:p>
          <w:p w:rsidR="000232DD" w:rsidRPr="006E37CA" w:rsidRDefault="000232DD" w:rsidP="001E34B7">
            <w:pPr>
              <w:pStyle w:val="22"/>
              <w:ind w:left="-10" w:firstLine="709"/>
              <w:rPr>
                <w:rFonts w:ascii="Times New Roman" w:hAnsi="Times New Roman"/>
                <w:sz w:val="24"/>
                <w:szCs w:val="24"/>
              </w:rPr>
            </w:pPr>
            <w:r w:rsidRPr="00E64C2B">
              <w:rPr>
                <w:rFonts w:ascii="Times New Roman" w:hAnsi="Times New Roman"/>
                <w:sz w:val="24"/>
                <w:szCs w:val="24"/>
              </w:rPr>
              <w:t xml:space="preserve">5.3. Покупатель осуществляет оплату за услуги по техническому обслуживанию банковским переводом на расчетный счет Поставщика в течение </w:t>
            </w:r>
            <w:r w:rsidR="00470459">
              <w:rPr>
                <w:rFonts w:ascii="Times New Roman" w:hAnsi="Times New Roman"/>
                <w:sz w:val="24"/>
                <w:szCs w:val="24"/>
              </w:rPr>
              <w:t>___</w:t>
            </w:r>
            <w:r w:rsidRPr="00E64C2B">
              <w:rPr>
                <w:rFonts w:ascii="Times New Roman" w:hAnsi="Times New Roman"/>
                <w:sz w:val="24"/>
                <w:szCs w:val="24"/>
              </w:rPr>
              <w:t xml:space="preserve"> (</w:t>
            </w:r>
            <w:r w:rsidR="00470459">
              <w:rPr>
                <w:rFonts w:ascii="Times New Roman" w:hAnsi="Times New Roman"/>
                <w:sz w:val="24"/>
                <w:szCs w:val="24"/>
              </w:rPr>
              <w:t>___</w:t>
            </w:r>
            <w:r w:rsidRPr="00E64C2B">
              <w:rPr>
                <w:rFonts w:ascii="Times New Roman" w:hAnsi="Times New Roman"/>
                <w:sz w:val="24"/>
                <w:szCs w:val="24"/>
              </w:rPr>
              <w:t>) календарных дней с даты подписания обеими сторонами соотв</w:t>
            </w:r>
            <w:r>
              <w:rPr>
                <w:rFonts w:ascii="Times New Roman" w:hAnsi="Times New Roman"/>
                <w:sz w:val="24"/>
                <w:szCs w:val="24"/>
              </w:rPr>
              <w:t>е</w:t>
            </w:r>
            <w:r w:rsidRPr="00E64C2B">
              <w:rPr>
                <w:rFonts w:ascii="Times New Roman" w:hAnsi="Times New Roman"/>
                <w:sz w:val="24"/>
                <w:szCs w:val="24"/>
              </w:rPr>
              <w:t xml:space="preserve">тствующего заказ-наряда. </w:t>
            </w:r>
          </w:p>
          <w:p w:rsidR="000232DD" w:rsidRPr="006E37CA" w:rsidRDefault="000232DD" w:rsidP="001E34B7">
            <w:pPr>
              <w:pStyle w:val="22"/>
              <w:ind w:left="-10" w:firstLine="709"/>
              <w:rPr>
                <w:rFonts w:ascii="Times New Roman" w:hAnsi="Times New Roman"/>
                <w:sz w:val="24"/>
                <w:szCs w:val="24"/>
              </w:rPr>
            </w:pPr>
          </w:p>
          <w:p w:rsidR="000232DD" w:rsidRPr="006E37CA" w:rsidRDefault="000232DD" w:rsidP="001E34B7">
            <w:pPr>
              <w:pStyle w:val="22"/>
              <w:ind w:left="-10" w:firstLine="709"/>
              <w:rPr>
                <w:rFonts w:ascii="Times New Roman" w:hAnsi="Times New Roman"/>
                <w:b/>
                <w:sz w:val="24"/>
                <w:szCs w:val="24"/>
              </w:rPr>
            </w:pPr>
            <w:r>
              <w:rPr>
                <w:rFonts w:ascii="Times New Roman" w:hAnsi="Times New Roman"/>
                <w:b/>
                <w:sz w:val="24"/>
                <w:szCs w:val="24"/>
              </w:rPr>
              <w:t>6</w:t>
            </w:r>
            <w:r w:rsidRPr="006E37CA">
              <w:rPr>
                <w:rFonts w:ascii="Times New Roman" w:hAnsi="Times New Roman"/>
                <w:b/>
                <w:sz w:val="24"/>
                <w:szCs w:val="24"/>
              </w:rPr>
              <w:t>. ОТВЕТСТВЕННОСТЬ СТОРОН</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6</w:t>
            </w:r>
            <w:r w:rsidRPr="006E37CA">
              <w:rPr>
                <w:rFonts w:ascii="Times New Roman" w:hAnsi="Times New Roman"/>
                <w:sz w:val="24"/>
                <w:szCs w:val="24"/>
              </w:rPr>
              <w:t>.1. В случае если Покупатель не примет Товар в установленный настоящим Договором срок, по причинам, лежащим в сфере ответственности Покупателя, Продавец имеет право требовать уплаты Покупателем пени в размере 0,01 % от цены Товара за каждый день просрочки приёмки Товара.</w:t>
            </w:r>
          </w:p>
          <w:p w:rsidR="000232DD" w:rsidRPr="006A7298" w:rsidRDefault="000232DD" w:rsidP="001E34B7">
            <w:pPr>
              <w:pStyle w:val="22"/>
              <w:ind w:left="-10" w:firstLine="709"/>
              <w:rPr>
                <w:rFonts w:ascii="Times New Roman" w:hAnsi="Times New Roman"/>
                <w:sz w:val="24"/>
                <w:szCs w:val="24"/>
              </w:rPr>
            </w:pPr>
            <w:r w:rsidRPr="006A7298">
              <w:rPr>
                <w:rFonts w:ascii="Times New Roman" w:hAnsi="Times New Roman"/>
                <w:sz w:val="24"/>
                <w:szCs w:val="24"/>
              </w:rPr>
              <w:t>6.2. В случае просрочки уплаты любой суммы в счёт цены Товара или Услуг по ТО</w:t>
            </w:r>
            <w:r w:rsidR="004D2B82">
              <w:rPr>
                <w:rFonts w:ascii="Times New Roman" w:hAnsi="Times New Roman"/>
                <w:sz w:val="24"/>
                <w:szCs w:val="24"/>
              </w:rPr>
              <w:t xml:space="preserve"> и не гарантийному ремонту</w:t>
            </w:r>
            <w:r w:rsidRPr="006A7298">
              <w:rPr>
                <w:rFonts w:ascii="Times New Roman" w:hAnsi="Times New Roman"/>
                <w:sz w:val="24"/>
                <w:szCs w:val="24"/>
              </w:rPr>
              <w:t xml:space="preserve"> в гарантийный период свыше сроков, установленных настоящим Договором, Продавец имеет право требовать уплаты Покупателем пени в размере 0,1 % от несвоевременно уплаченной суммы за каждый день просрочки.</w:t>
            </w:r>
          </w:p>
          <w:p w:rsidR="000232DD" w:rsidRPr="006A7298" w:rsidRDefault="000232DD" w:rsidP="001E34B7">
            <w:pPr>
              <w:pStyle w:val="22"/>
              <w:ind w:left="-10" w:firstLine="709"/>
              <w:rPr>
                <w:rFonts w:ascii="Times New Roman" w:hAnsi="Times New Roman"/>
                <w:sz w:val="24"/>
                <w:szCs w:val="24"/>
              </w:rPr>
            </w:pPr>
            <w:r w:rsidRPr="006A7298">
              <w:rPr>
                <w:rFonts w:ascii="Times New Roman" w:hAnsi="Times New Roman"/>
                <w:sz w:val="24"/>
                <w:szCs w:val="24"/>
              </w:rPr>
              <w:t>6.3. В случае нарушения Продавцом сроков поставки Товара (в том числе и по причине не предоставления необходимых документов согласно п.3.5.,3.6.,3.7. настоящего Договора), оказания услуг по ТО и ремонту в гарантийный период, Покупатель имеет право требовать выплаты Продавцом штрафной неустойки в размере 0,1% от стоимости неисполненного обязательства за каждый день просрочки.</w:t>
            </w:r>
          </w:p>
          <w:p w:rsidR="000232DD" w:rsidRPr="006E37CA" w:rsidRDefault="000232DD" w:rsidP="001E34B7">
            <w:pPr>
              <w:pStyle w:val="22"/>
              <w:ind w:left="-10" w:firstLine="709"/>
              <w:rPr>
                <w:rFonts w:ascii="Times New Roman" w:hAnsi="Times New Roman"/>
                <w:sz w:val="24"/>
                <w:szCs w:val="24"/>
              </w:rPr>
            </w:pPr>
            <w:r w:rsidRPr="006A7298">
              <w:rPr>
                <w:rFonts w:ascii="Times New Roman" w:hAnsi="Times New Roman"/>
                <w:sz w:val="24"/>
                <w:szCs w:val="24"/>
              </w:rPr>
              <w:t>6.4. Суммы неустойки в</w:t>
            </w:r>
            <w:r w:rsidRPr="006E37CA">
              <w:rPr>
                <w:rFonts w:ascii="Times New Roman" w:hAnsi="Times New Roman"/>
                <w:sz w:val="24"/>
                <w:szCs w:val="24"/>
              </w:rPr>
              <w:t xml:space="preserve"> соответствии с положениями настоящего Договора подлежат уплате только в случае получения Стороной письменного требования другой Стороны об уплате неустойки.</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6</w:t>
            </w:r>
            <w:r w:rsidRPr="006E37CA">
              <w:rPr>
                <w:rFonts w:ascii="Times New Roman" w:hAnsi="Times New Roman"/>
                <w:sz w:val="24"/>
                <w:szCs w:val="24"/>
              </w:rPr>
              <w:t>.5. Уплата неустойки не освобождает Стороны от исполнения принятых на себя обязательств согласно настоящему Договору.</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6</w:t>
            </w:r>
            <w:r w:rsidRPr="006E37CA">
              <w:rPr>
                <w:rFonts w:ascii="Times New Roman" w:hAnsi="Times New Roman"/>
                <w:sz w:val="24"/>
                <w:szCs w:val="24"/>
              </w:rPr>
              <w:t xml:space="preserve">.6. </w:t>
            </w:r>
            <w:r w:rsidR="00AB35ED" w:rsidRPr="00AB35ED">
              <w:rPr>
                <w:rFonts w:ascii="Times New Roman" w:hAnsi="Times New Roman"/>
                <w:color w:val="000000"/>
                <w:sz w:val="24"/>
                <w:szCs w:val="24"/>
              </w:rPr>
              <w:t xml:space="preserve">В случае, если в ходе выполнения договорных обязательств должностные лица </w:t>
            </w:r>
            <w:r w:rsidR="00AB35ED">
              <w:rPr>
                <w:rFonts w:ascii="Times New Roman" w:hAnsi="Times New Roman"/>
                <w:color w:val="000000"/>
                <w:sz w:val="24"/>
                <w:szCs w:val="24"/>
              </w:rPr>
              <w:t>Продавца</w:t>
            </w:r>
            <w:r w:rsidR="00AB35ED" w:rsidRPr="00AB35ED">
              <w:rPr>
                <w:rFonts w:ascii="Times New Roman" w:hAnsi="Times New Roman"/>
                <w:color w:val="000000"/>
                <w:sz w:val="24"/>
                <w:szCs w:val="24"/>
              </w:rPr>
              <w:t xml:space="preserve"> на основании вступившего в законную силу приговора суда будут признаны виновными в совершении коррупционных преступлений, предусмотренных в Декретом Президента Республики Беларусь  от 10.05.2019 № 3 "О дополнительных мерах по борьбе с коррупцией",   а также если действия </w:t>
            </w:r>
            <w:r w:rsidR="00AB35ED">
              <w:rPr>
                <w:rFonts w:ascii="Times New Roman" w:hAnsi="Times New Roman"/>
                <w:color w:val="000000"/>
                <w:sz w:val="24"/>
                <w:szCs w:val="24"/>
              </w:rPr>
              <w:t>Продавца</w:t>
            </w:r>
            <w:r w:rsidR="00AB35ED" w:rsidRPr="00AB35ED">
              <w:rPr>
                <w:rFonts w:ascii="Times New Roman" w:hAnsi="Times New Roman"/>
                <w:color w:val="000000"/>
                <w:sz w:val="24"/>
                <w:szCs w:val="24"/>
              </w:rPr>
              <w:t xml:space="preserve"> будут признаны уполномоченными государственными органами  в установленном порядке неправомерными на основании п. 4 статьи 33 Налогового кодекса Республики Беларусь (Общая часть), </w:t>
            </w:r>
            <w:r w:rsidR="00AB35ED">
              <w:rPr>
                <w:rFonts w:ascii="Times New Roman" w:hAnsi="Times New Roman"/>
                <w:color w:val="000000"/>
                <w:sz w:val="24"/>
                <w:szCs w:val="24"/>
              </w:rPr>
              <w:t>Покупатель</w:t>
            </w:r>
            <w:r w:rsidR="00AB35ED" w:rsidRPr="00AB35ED">
              <w:rPr>
                <w:rFonts w:ascii="Times New Roman" w:hAnsi="Times New Roman"/>
                <w:color w:val="000000"/>
                <w:sz w:val="24"/>
                <w:szCs w:val="24"/>
              </w:rPr>
              <w:t xml:space="preserve"> вправе в одностороннем внесудебном порядке отказаться от  договора и потребовать от </w:t>
            </w:r>
            <w:r w:rsidR="00AB35ED">
              <w:rPr>
                <w:rFonts w:ascii="Times New Roman" w:hAnsi="Times New Roman"/>
                <w:color w:val="000000"/>
                <w:sz w:val="24"/>
                <w:szCs w:val="24"/>
              </w:rPr>
              <w:t>Продавца</w:t>
            </w:r>
            <w:r w:rsidR="00AB35ED" w:rsidRPr="00AB35ED">
              <w:rPr>
                <w:rFonts w:ascii="Times New Roman" w:hAnsi="Times New Roman"/>
                <w:color w:val="000000"/>
                <w:sz w:val="24"/>
                <w:szCs w:val="24"/>
              </w:rPr>
              <w:t xml:space="preserve"> возврата всего полученного по договору, а также компенсации всех  убытков и потерь, которые, могут быть понесены </w:t>
            </w:r>
            <w:r w:rsidR="00AB35ED">
              <w:rPr>
                <w:rFonts w:ascii="Times New Roman" w:hAnsi="Times New Roman"/>
                <w:color w:val="000000"/>
                <w:sz w:val="24"/>
                <w:szCs w:val="24"/>
              </w:rPr>
              <w:t>Покупателем</w:t>
            </w:r>
            <w:r w:rsidR="00AB35ED" w:rsidRPr="00AB35ED">
              <w:rPr>
                <w:rFonts w:ascii="Times New Roman" w:hAnsi="Times New Roman"/>
                <w:color w:val="000000"/>
                <w:sz w:val="24"/>
                <w:szCs w:val="24"/>
              </w:rPr>
              <w:t xml:space="preserve"> в вышеуказанных случаях.</w:t>
            </w:r>
          </w:p>
          <w:p w:rsidR="000232DD" w:rsidRPr="006E37CA" w:rsidRDefault="000232DD" w:rsidP="001E34B7">
            <w:pPr>
              <w:pStyle w:val="22"/>
              <w:ind w:left="-10" w:firstLine="709"/>
              <w:rPr>
                <w:rFonts w:ascii="Times New Roman" w:hAnsi="Times New Roman"/>
                <w:sz w:val="24"/>
                <w:szCs w:val="24"/>
              </w:rPr>
            </w:pPr>
          </w:p>
          <w:p w:rsidR="000232DD" w:rsidRPr="006E37CA" w:rsidRDefault="000232DD" w:rsidP="001E34B7">
            <w:pPr>
              <w:pStyle w:val="22"/>
              <w:ind w:left="-10" w:firstLine="709"/>
              <w:rPr>
                <w:rFonts w:ascii="Times New Roman" w:hAnsi="Times New Roman"/>
                <w:b/>
                <w:sz w:val="24"/>
                <w:szCs w:val="24"/>
              </w:rPr>
            </w:pPr>
            <w:r>
              <w:rPr>
                <w:rFonts w:ascii="Times New Roman" w:hAnsi="Times New Roman"/>
                <w:b/>
                <w:sz w:val="24"/>
                <w:szCs w:val="24"/>
              </w:rPr>
              <w:t>7</w:t>
            </w:r>
            <w:r w:rsidRPr="006E37CA">
              <w:rPr>
                <w:rFonts w:ascii="Times New Roman" w:hAnsi="Times New Roman"/>
                <w:b/>
                <w:sz w:val="24"/>
                <w:szCs w:val="24"/>
              </w:rPr>
              <w:t>. ФОРС-МАЖОР</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7</w:t>
            </w:r>
            <w:r w:rsidRPr="006E37CA">
              <w:rPr>
                <w:rFonts w:ascii="Times New Roman" w:hAnsi="Times New Roman"/>
                <w:sz w:val="24"/>
                <w:szCs w:val="24"/>
              </w:rPr>
              <w:t>.1. Ни одна из Сторон настоящего Договора не будет нести ответственности за неисполнение или ненадлежащее исполнение своих обязательств по настоящему Договору, если такое неисполнение или ненадлежащее исполнение вызваны действием обстоятельств непреодолимой силы (форс-мажора), к которым относятся наводнение, пожар, землетрясение, другие стихийные бедствия, беспорядки или военные действия, забастовки, изменения законодательства, в том числе изменения в период действия настоящего договора таможенного или налогового законодательства, повлекшего увеличение таможенных и(или) налоговых пошлин и иных таможенных и (или) налоговых платежей, а также иные возникшие после заключения Договора аналогичные обстоятельства, возникновение и существование которых находится вне разумного предвидения и контроля Сторон.</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7</w:t>
            </w:r>
            <w:r w:rsidRPr="006E37CA">
              <w:rPr>
                <w:rFonts w:ascii="Times New Roman" w:hAnsi="Times New Roman"/>
                <w:sz w:val="24"/>
                <w:szCs w:val="24"/>
              </w:rPr>
              <w:t>.2. Если любое из таких обстоятельств непосредственно повлекло неисполнение или ненадлежащее исполнение Стороной своих обязательств в срок, установленный настоящим Договором, то этот срок соразмерно отодвигается на время действия соответствующего обстоятельства.</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7</w:t>
            </w:r>
            <w:r w:rsidRPr="006E37CA">
              <w:rPr>
                <w:rFonts w:ascii="Times New Roman" w:hAnsi="Times New Roman"/>
                <w:sz w:val="24"/>
                <w:szCs w:val="24"/>
              </w:rPr>
              <w:t>.3. О наступлении обстоятельств форс-мажора Сторона, для которой они наступили, обязана проинформировать другую Сторону в течение 1 рабочего дня с момента его возникновения, в противном случае она лишается права ссылаться на такие обстоятельства.</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7</w:t>
            </w:r>
            <w:r w:rsidRPr="006E37CA">
              <w:rPr>
                <w:rFonts w:ascii="Times New Roman" w:hAnsi="Times New Roman"/>
                <w:sz w:val="24"/>
                <w:szCs w:val="24"/>
              </w:rPr>
              <w:t>.4. Если действие обстоятельств форс-мажора будет продолжаться более трех месяцев, каждая Сторона вправе отказаться от исполнения своих обязательств по настоящему Договору и отказаться от исполнения Договора в одностороннем внесудебном порядке.</w:t>
            </w:r>
          </w:p>
          <w:p w:rsidR="000232DD" w:rsidRPr="006E37CA" w:rsidRDefault="000232DD" w:rsidP="001E34B7">
            <w:pPr>
              <w:pStyle w:val="22"/>
              <w:ind w:left="-10" w:firstLine="709"/>
              <w:rPr>
                <w:rFonts w:ascii="Times New Roman" w:hAnsi="Times New Roman"/>
                <w:sz w:val="24"/>
                <w:szCs w:val="24"/>
              </w:rPr>
            </w:pPr>
          </w:p>
          <w:p w:rsidR="000232DD" w:rsidRPr="006E37CA" w:rsidRDefault="000232DD" w:rsidP="001E34B7">
            <w:pPr>
              <w:pStyle w:val="22"/>
              <w:ind w:left="-10" w:firstLine="709"/>
              <w:rPr>
                <w:rFonts w:ascii="Times New Roman" w:hAnsi="Times New Roman"/>
                <w:sz w:val="24"/>
                <w:szCs w:val="24"/>
              </w:rPr>
            </w:pPr>
            <w:r>
              <w:rPr>
                <w:rFonts w:ascii="Times New Roman" w:hAnsi="Times New Roman"/>
                <w:b/>
                <w:sz w:val="24"/>
                <w:szCs w:val="24"/>
              </w:rPr>
              <w:t>8</w:t>
            </w:r>
            <w:r w:rsidRPr="006E37CA">
              <w:rPr>
                <w:rFonts w:ascii="Times New Roman" w:hAnsi="Times New Roman"/>
                <w:sz w:val="24"/>
                <w:szCs w:val="24"/>
              </w:rPr>
              <w:t xml:space="preserve">. </w:t>
            </w:r>
            <w:r w:rsidRPr="006E37CA">
              <w:rPr>
                <w:rFonts w:ascii="Times New Roman" w:hAnsi="Times New Roman"/>
                <w:b/>
                <w:sz w:val="24"/>
                <w:szCs w:val="24"/>
              </w:rPr>
              <w:t>ПОРЯДОК ВСТУПЛЕНИЯ ДОГОВОРА В СИЛУ, ВНЕСЕНИЯ В НЕГО ИЗМЕНЕНИЙ И ДОПОЛНЕНИЙ</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8</w:t>
            </w:r>
            <w:r w:rsidRPr="006E37CA">
              <w:rPr>
                <w:rFonts w:ascii="Times New Roman" w:hAnsi="Times New Roman"/>
                <w:sz w:val="24"/>
                <w:szCs w:val="24"/>
              </w:rPr>
              <w:t>.1.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8</w:t>
            </w:r>
            <w:r w:rsidRPr="006E37CA">
              <w:rPr>
                <w:rFonts w:ascii="Times New Roman" w:hAnsi="Times New Roman"/>
                <w:sz w:val="24"/>
                <w:szCs w:val="24"/>
              </w:rPr>
              <w:t>.2. Изменение и дополнение настоящего Договора (за исключением условий, изменение которых Сторонами в одностороннем порядке предусмотрено настоящим Договором) производится только при наличии согласия обеих Сторон, выраженного путем подписания единого документа – дополнительного соглашения к настоящему Договору.</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8</w:t>
            </w:r>
            <w:r w:rsidRPr="006E37CA">
              <w:rPr>
                <w:rFonts w:ascii="Times New Roman" w:hAnsi="Times New Roman"/>
                <w:sz w:val="24"/>
                <w:szCs w:val="24"/>
              </w:rPr>
              <w:t>.3. Досрочное прекращение настоящего Договора допускается по взаимному соглашению Сторон, а также по основаниям и в порядке, предусмотренным настоящим Договором.</w:t>
            </w:r>
          </w:p>
          <w:p w:rsidR="000232DD" w:rsidRPr="006E37CA" w:rsidRDefault="000232DD" w:rsidP="001E34B7">
            <w:pPr>
              <w:pStyle w:val="22"/>
              <w:ind w:left="-10" w:firstLine="709"/>
              <w:rPr>
                <w:rFonts w:ascii="Times New Roman" w:hAnsi="Times New Roman"/>
                <w:sz w:val="24"/>
                <w:szCs w:val="24"/>
              </w:rPr>
            </w:pP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9</w:t>
            </w:r>
            <w:r w:rsidRPr="006E37CA">
              <w:rPr>
                <w:rFonts w:ascii="Times New Roman" w:hAnsi="Times New Roman"/>
                <w:sz w:val="24"/>
                <w:szCs w:val="24"/>
              </w:rPr>
              <w:t xml:space="preserve">. </w:t>
            </w:r>
            <w:r w:rsidRPr="006E37CA">
              <w:rPr>
                <w:rFonts w:ascii="Times New Roman" w:hAnsi="Times New Roman"/>
                <w:b/>
                <w:sz w:val="24"/>
                <w:szCs w:val="24"/>
              </w:rPr>
              <w:t>ЗАКЛЮЧИТЕЛЬНЫЕ ПОЛОЖЕНИЯ</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9</w:t>
            </w:r>
            <w:r w:rsidRPr="006E37CA">
              <w:rPr>
                <w:rFonts w:ascii="Times New Roman" w:hAnsi="Times New Roman"/>
                <w:sz w:val="24"/>
                <w:szCs w:val="24"/>
              </w:rPr>
              <w:t>.1. Стороны приложат все разумные усилия для урегулирования путем переговоров любых споров, вытекающих из настоящего Договора, в связи с ним либо с его нарушением, расторжением или действительностью. При невозможности урегулирования таких споров путем переговоров Сторона, считающая, что ее право нарушено, до обращения в суд обязана направить другой Стороне претензию. В случае неполучения ответа на претензию в течение 30 (тридцати) календарных дней от даты ее направления, либо несогласия с полученным ответом другой Стороны, Сторона, направившая претензию, вправе обратиться в Экономический суд города Минска. Решение суда является окончательным и обязательным для исполнения обеими Сторонами.</w:t>
            </w:r>
          </w:p>
          <w:p w:rsidR="00AB35ED" w:rsidRDefault="000232DD" w:rsidP="001E34B7">
            <w:pPr>
              <w:pStyle w:val="22"/>
              <w:ind w:left="-10" w:firstLine="709"/>
              <w:rPr>
                <w:rFonts w:ascii="Times New Roman" w:hAnsi="Times New Roman"/>
                <w:color w:val="000000"/>
                <w:sz w:val="24"/>
                <w:szCs w:val="24"/>
              </w:rPr>
            </w:pPr>
            <w:r>
              <w:rPr>
                <w:rFonts w:ascii="Times New Roman" w:hAnsi="Times New Roman"/>
                <w:sz w:val="24"/>
                <w:szCs w:val="24"/>
              </w:rPr>
              <w:t>9</w:t>
            </w:r>
            <w:r w:rsidRPr="006E37CA">
              <w:rPr>
                <w:rFonts w:ascii="Times New Roman" w:hAnsi="Times New Roman"/>
                <w:sz w:val="24"/>
                <w:szCs w:val="24"/>
              </w:rPr>
              <w:t xml:space="preserve">.2. </w:t>
            </w:r>
            <w:r w:rsidR="00AB35ED">
              <w:rPr>
                <w:rFonts w:ascii="Times New Roman" w:hAnsi="Times New Roman"/>
                <w:sz w:val="24"/>
                <w:szCs w:val="24"/>
              </w:rPr>
              <w:t>Продавец</w:t>
            </w:r>
            <w:r w:rsidR="00AB35ED" w:rsidRPr="00174C7D">
              <w:rPr>
                <w:rFonts w:ascii="Times New Roman" w:hAnsi="Times New Roman"/>
                <w:sz w:val="24"/>
                <w:szCs w:val="24"/>
              </w:rPr>
              <w:t xml:space="preserve"> обязуется в рамках исполнения настоящего Договора соблюдать требования применимого антикоррупционного законодательства и не предпринимать никаких действий, которые могут нарушить нормы антикоррупционного законодательства или стать причиной такого нарушения </w:t>
            </w:r>
            <w:r w:rsidR="00D40880">
              <w:rPr>
                <w:rFonts w:ascii="Times New Roman" w:hAnsi="Times New Roman"/>
                <w:sz w:val="24"/>
                <w:szCs w:val="24"/>
              </w:rPr>
              <w:t>Покупателем</w:t>
            </w:r>
            <w:r w:rsidR="00AB35ED" w:rsidRPr="00174C7D">
              <w:rPr>
                <w:rFonts w:ascii="Times New Roman" w:hAnsi="Times New Roman"/>
                <w:sz w:val="24"/>
                <w:szCs w:val="24"/>
              </w:rPr>
              <w:t xml:space="preserve">, в том числе не требовать, не получать, не предлагать, не санкционировать, не обещать и не совершать незаконные платежи напрямую, через третьих лиц или в качестве посредника,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коммерческим организациям, органам власти и самоуправления, государственным служащим, частным компаниям и их представителям. </w:t>
            </w:r>
            <w:r w:rsidR="00AB35ED" w:rsidRPr="00174C7D">
              <w:rPr>
                <w:rFonts w:ascii="Times New Roman" w:hAnsi="Times New Roman"/>
                <w:color w:val="000000"/>
                <w:sz w:val="24"/>
                <w:szCs w:val="24"/>
              </w:rPr>
              <w:t xml:space="preserve">В случае нарушения </w:t>
            </w:r>
            <w:r w:rsidR="00D40880">
              <w:rPr>
                <w:rFonts w:ascii="Times New Roman" w:hAnsi="Times New Roman"/>
                <w:color w:val="000000"/>
                <w:sz w:val="24"/>
                <w:szCs w:val="24"/>
              </w:rPr>
              <w:t>Продавцом</w:t>
            </w:r>
            <w:r w:rsidR="00AB35ED" w:rsidRPr="00174C7D">
              <w:rPr>
                <w:rFonts w:ascii="Times New Roman" w:hAnsi="Times New Roman"/>
                <w:color w:val="000000"/>
                <w:sz w:val="24"/>
                <w:szCs w:val="24"/>
              </w:rPr>
              <w:t xml:space="preserve"> изложенных выше антикоррупционных обязательств, </w:t>
            </w:r>
            <w:r w:rsidR="00D40880">
              <w:rPr>
                <w:rFonts w:ascii="Times New Roman" w:hAnsi="Times New Roman"/>
                <w:color w:val="000000"/>
                <w:sz w:val="24"/>
                <w:szCs w:val="24"/>
              </w:rPr>
              <w:t>Покупатель</w:t>
            </w:r>
            <w:r w:rsidR="00AB35ED" w:rsidRPr="00174C7D">
              <w:rPr>
                <w:rFonts w:ascii="Times New Roman" w:hAnsi="Times New Roman"/>
                <w:color w:val="000000"/>
                <w:sz w:val="24"/>
                <w:szCs w:val="24"/>
              </w:rPr>
              <w:t xml:space="preserve"> вправе в одностороннем порядке приостановить исполнение своих обязательств по настоящему Договору до устранения причин такого нарушения или отказаться от исполнения Договора, направив об этом письменное уведомление.</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9</w:t>
            </w:r>
            <w:r w:rsidRPr="006E37CA">
              <w:rPr>
                <w:rFonts w:ascii="Times New Roman" w:hAnsi="Times New Roman"/>
                <w:sz w:val="24"/>
                <w:szCs w:val="24"/>
              </w:rPr>
              <w:t>.3. Во всем остальном, что не установлено настоящим Договором, стороны руководствуются законодательством Республики Беларусь.</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9</w:t>
            </w:r>
            <w:r w:rsidRPr="006E37CA">
              <w:rPr>
                <w:rFonts w:ascii="Times New Roman" w:hAnsi="Times New Roman"/>
                <w:sz w:val="24"/>
                <w:szCs w:val="24"/>
              </w:rPr>
              <w:t>.4. Датой и местом подписания настоящего Договора следует считать дату и место, указанные в преамбуле Договора.</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9</w:t>
            </w:r>
            <w:r w:rsidRPr="006E37CA">
              <w:rPr>
                <w:rFonts w:ascii="Times New Roman" w:hAnsi="Times New Roman"/>
                <w:sz w:val="24"/>
                <w:szCs w:val="24"/>
              </w:rPr>
              <w:t>.5. В случае если одно или более условий настоящего Договора потеряют юридическую силу, или станут незаконными, или будут исключены из настоящего Договора, это не должно повлиять на действительность остальных условий настоящего Договора, которые сохранят юридическую силу и будут обязательны для исполнения.</w:t>
            </w:r>
          </w:p>
          <w:p w:rsidR="000232DD" w:rsidRPr="006E37CA" w:rsidRDefault="000232DD" w:rsidP="001E34B7">
            <w:pPr>
              <w:pStyle w:val="22"/>
              <w:ind w:left="-10" w:firstLine="709"/>
              <w:rPr>
                <w:rFonts w:ascii="Times New Roman" w:hAnsi="Times New Roman"/>
                <w:sz w:val="24"/>
                <w:szCs w:val="24"/>
              </w:rPr>
            </w:pPr>
            <w:r>
              <w:rPr>
                <w:rFonts w:ascii="Times New Roman" w:hAnsi="Times New Roman"/>
                <w:sz w:val="24"/>
                <w:szCs w:val="24"/>
              </w:rPr>
              <w:t>9</w:t>
            </w:r>
            <w:r w:rsidRPr="006E37CA">
              <w:rPr>
                <w:rFonts w:ascii="Times New Roman" w:hAnsi="Times New Roman"/>
                <w:sz w:val="24"/>
                <w:szCs w:val="24"/>
              </w:rPr>
              <w:t xml:space="preserve">.6. Настоящий Договор составлен на русском языке в </w:t>
            </w:r>
            <w:r w:rsidR="004D2B82">
              <w:rPr>
                <w:rFonts w:ascii="Times New Roman" w:hAnsi="Times New Roman"/>
                <w:sz w:val="24"/>
                <w:szCs w:val="24"/>
              </w:rPr>
              <w:t>трех</w:t>
            </w:r>
            <w:r w:rsidRPr="006E37CA">
              <w:rPr>
                <w:rFonts w:ascii="Times New Roman" w:hAnsi="Times New Roman"/>
                <w:sz w:val="24"/>
                <w:szCs w:val="24"/>
              </w:rPr>
              <w:t xml:space="preserve"> экземплярах, по одному для каждой из Сторон</w:t>
            </w:r>
            <w:r w:rsidR="004D2B82">
              <w:rPr>
                <w:rFonts w:ascii="Times New Roman" w:hAnsi="Times New Roman"/>
                <w:sz w:val="24"/>
                <w:szCs w:val="24"/>
              </w:rPr>
              <w:t xml:space="preserve"> и один экземпляр для ГАИ</w:t>
            </w:r>
            <w:r w:rsidRPr="006E37CA">
              <w:rPr>
                <w:rFonts w:ascii="Times New Roman" w:hAnsi="Times New Roman"/>
                <w:sz w:val="24"/>
                <w:szCs w:val="24"/>
              </w:rPr>
              <w:t>. Договор и все его приложения и дополнения, подписанные по факсимильной связи, не имеют юридическую силу.</w:t>
            </w:r>
          </w:p>
          <w:p w:rsidR="000232DD" w:rsidRPr="006E37CA" w:rsidRDefault="000232DD" w:rsidP="001E34B7">
            <w:pPr>
              <w:pStyle w:val="22"/>
              <w:ind w:left="-10" w:firstLine="709"/>
              <w:rPr>
                <w:rFonts w:ascii="Times New Roman" w:hAnsi="Times New Roman"/>
                <w:sz w:val="24"/>
                <w:szCs w:val="24"/>
              </w:rPr>
            </w:pPr>
          </w:p>
          <w:tbl>
            <w:tblPr>
              <w:tblW w:w="10031" w:type="dxa"/>
              <w:tblLook w:val="0000" w:firstRow="0" w:lastRow="0" w:firstColumn="0" w:lastColumn="0" w:noHBand="0" w:noVBand="0"/>
            </w:tblPr>
            <w:tblGrid>
              <w:gridCol w:w="5015"/>
              <w:gridCol w:w="5016"/>
            </w:tblGrid>
            <w:tr w:rsidR="000232DD" w:rsidRPr="006E37CA" w:rsidTr="001E34B7">
              <w:trPr>
                <w:trHeight w:val="257"/>
              </w:trPr>
              <w:tc>
                <w:tcPr>
                  <w:tcW w:w="10031" w:type="dxa"/>
                  <w:gridSpan w:val="2"/>
                </w:tcPr>
                <w:p w:rsidR="000232DD" w:rsidRPr="006E37CA" w:rsidRDefault="000232DD" w:rsidP="000232DD">
                  <w:pPr>
                    <w:jc w:val="center"/>
                    <w:rPr>
                      <w:b/>
                      <w:color w:val="000000"/>
                    </w:rPr>
                  </w:pPr>
                  <w:r>
                    <w:t>10</w:t>
                  </w:r>
                  <w:r w:rsidRPr="006E37CA">
                    <w:t xml:space="preserve">. </w:t>
                  </w:r>
                  <w:r w:rsidRPr="006E37CA">
                    <w:rPr>
                      <w:b/>
                      <w:bCs/>
                    </w:rPr>
                    <w:t>АДРЕСА И РЕКВИЗИТЫ СТОРОН:</w:t>
                  </w:r>
                </w:p>
              </w:tc>
            </w:tr>
            <w:tr w:rsidR="000232DD" w:rsidRPr="006E37CA" w:rsidTr="001E34B7">
              <w:trPr>
                <w:trHeight w:val="257"/>
              </w:trPr>
              <w:tc>
                <w:tcPr>
                  <w:tcW w:w="5015" w:type="dxa"/>
                </w:tcPr>
                <w:p w:rsidR="000232DD" w:rsidRPr="006E37CA" w:rsidRDefault="000232DD" w:rsidP="000232DD">
                  <w:pPr>
                    <w:jc w:val="center"/>
                    <w:rPr>
                      <w:b/>
                      <w:color w:val="000000"/>
                    </w:rPr>
                  </w:pPr>
                  <w:r w:rsidRPr="006E37CA">
                    <w:rPr>
                      <w:b/>
                      <w:color w:val="000000"/>
                    </w:rPr>
                    <w:t>ПРОДАВЕЦ:</w:t>
                  </w:r>
                </w:p>
                <w:p w:rsidR="000232DD" w:rsidRPr="006E37CA" w:rsidRDefault="000232DD" w:rsidP="000232DD">
                  <w:pPr>
                    <w:jc w:val="center"/>
                  </w:pPr>
                </w:p>
              </w:tc>
              <w:tc>
                <w:tcPr>
                  <w:tcW w:w="5016" w:type="dxa"/>
                </w:tcPr>
                <w:p w:rsidR="000232DD" w:rsidRPr="006E37CA" w:rsidRDefault="000232DD" w:rsidP="000232DD">
                  <w:pPr>
                    <w:jc w:val="center"/>
                    <w:rPr>
                      <w:b/>
                      <w:color w:val="000000"/>
                    </w:rPr>
                  </w:pPr>
                  <w:r w:rsidRPr="006E37CA">
                    <w:rPr>
                      <w:b/>
                      <w:color w:val="000000"/>
                    </w:rPr>
                    <w:t>Покупатель:</w:t>
                  </w:r>
                </w:p>
                <w:p w:rsidR="000232DD" w:rsidRPr="006E37CA" w:rsidRDefault="000232DD" w:rsidP="000232DD">
                  <w:pPr>
                    <w:jc w:val="center"/>
                  </w:pPr>
                </w:p>
              </w:tc>
            </w:tr>
            <w:tr w:rsidR="000232DD" w:rsidRPr="006E37CA" w:rsidTr="001E34B7">
              <w:trPr>
                <w:trHeight w:val="257"/>
              </w:trPr>
              <w:tc>
                <w:tcPr>
                  <w:tcW w:w="5015" w:type="dxa"/>
                </w:tcPr>
                <w:p w:rsidR="000232DD" w:rsidRPr="006E37CA" w:rsidRDefault="000232DD" w:rsidP="000232DD">
                  <w:pPr>
                    <w:pStyle w:val="af7"/>
                    <w:widowControl w:val="0"/>
                    <w:jc w:val="left"/>
                  </w:pPr>
                </w:p>
              </w:tc>
              <w:tc>
                <w:tcPr>
                  <w:tcW w:w="5016" w:type="dxa"/>
                </w:tcPr>
                <w:p w:rsidR="000232DD" w:rsidRPr="006E37CA" w:rsidRDefault="000232DD" w:rsidP="000232DD">
                  <w:pPr>
                    <w:rPr>
                      <w:b/>
                    </w:rPr>
                  </w:pPr>
                  <w:r w:rsidRPr="006E37CA">
                    <w:rPr>
                      <w:b/>
                    </w:rPr>
                    <w:t xml:space="preserve">СООО «Мобильные </w:t>
                  </w:r>
                  <w:proofErr w:type="spellStart"/>
                  <w:r w:rsidRPr="006E37CA">
                    <w:rPr>
                      <w:b/>
                    </w:rPr>
                    <w:t>ТелеСистемы</w:t>
                  </w:r>
                  <w:proofErr w:type="spellEnd"/>
                  <w:r w:rsidRPr="006E37CA">
                    <w:rPr>
                      <w:b/>
                    </w:rPr>
                    <w:t xml:space="preserve">» </w:t>
                  </w:r>
                </w:p>
                <w:p w:rsidR="000232DD" w:rsidRPr="007967B6" w:rsidRDefault="000232DD" w:rsidP="000232DD">
                  <w:pPr>
                    <w:rPr>
                      <w:b/>
                      <w:sz w:val="22"/>
                      <w:szCs w:val="22"/>
                    </w:rPr>
                  </w:pPr>
                  <w:r w:rsidRPr="007967B6">
                    <w:rPr>
                      <w:b/>
                      <w:sz w:val="22"/>
                      <w:szCs w:val="22"/>
                    </w:rPr>
                    <w:t xml:space="preserve">СООО «Мобильные </w:t>
                  </w:r>
                  <w:proofErr w:type="spellStart"/>
                  <w:r w:rsidRPr="007967B6">
                    <w:rPr>
                      <w:b/>
                      <w:sz w:val="22"/>
                      <w:szCs w:val="22"/>
                    </w:rPr>
                    <w:t>ТелеСистемы</w:t>
                  </w:r>
                  <w:proofErr w:type="spellEnd"/>
                  <w:r w:rsidRPr="007967B6">
                    <w:rPr>
                      <w:b/>
                      <w:sz w:val="22"/>
                      <w:szCs w:val="22"/>
                    </w:rPr>
                    <w:t xml:space="preserve">» </w:t>
                  </w:r>
                </w:p>
                <w:p w:rsidR="000232DD" w:rsidRPr="004A22B3" w:rsidRDefault="000232DD" w:rsidP="000232DD">
                  <w:pPr>
                    <w:widowControl w:val="0"/>
                    <w:autoSpaceDE w:val="0"/>
                    <w:autoSpaceDN w:val="0"/>
                    <w:adjustRightInd w:val="0"/>
                    <w:rPr>
                      <w:b/>
                      <w:sz w:val="22"/>
                      <w:szCs w:val="22"/>
                    </w:rPr>
                  </w:pPr>
                  <w:r w:rsidRPr="004A22B3">
                    <w:rPr>
                      <w:b/>
                      <w:sz w:val="22"/>
                      <w:szCs w:val="22"/>
                      <w:u w:val="single"/>
                    </w:rPr>
                    <w:t>Юридический адрес:</w:t>
                  </w:r>
                  <w:r w:rsidRPr="004D5292">
                    <w:rPr>
                      <w:b/>
                      <w:sz w:val="22"/>
                      <w:szCs w:val="22"/>
                    </w:rPr>
                    <w:t xml:space="preserve"> 220043, Республика Беларусь, г. Минск проспект Независимости, 95</w:t>
                  </w:r>
                  <w:r w:rsidR="00D40880">
                    <w:rPr>
                      <w:b/>
                      <w:sz w:val="22"/>
                      <w:szCs w:val="22"/>
                    </w:rPr>
                    <w:t>-4</w:t>
                  </w:r>
                  <w:r w:rsidRPr="004D5292">
                    <w:rPr>
                      <w:b/>
                      <w:sz w:val="22"/>
                      <w:szCs w:val="22"/>
                    </w:rPr>
                    <w:t xml:space="preserve"> </w:t>
                  </w:r>
                </w:p>
                <w:p w:rsidR="000232DD" w:rsidRPr="004A22B3" w:rsidRDefault="000232DD" w:rsidP="000232DD">
                  <w:pPr>
                    <w:widowControl w:val="0"/>
                    <w:autoSpaceDE w:val="0"/>
                    <w:autoSpaceDN w:val="0"/>
                    <w:adjustRightInd w:val="0"/>
                    <w:rPr>
                      <w:b/>
                      <w:sz w:val="22"/>
                      <w:szCs w:val="22"/>
                    </w:rPr>
                  </w:pPr>
                  <w:r w:rsidRPr="004A22B3">
                    <w:rPr>
                      <w:b/>
                      <w:sz w:val="22"/>
                      <w:szCs w:val="22"/>
                    </w:rPr>
                    <w:t>УНН 800013732; ОКПО 37570318</w:t>
                  </w:r>
                </w:p>
                <w:p w:rsidR="000232DD" w:rsidRPr="004A22B3" w:rsidRDefault="000232DD" w:rsidP="000232DD">
                  <w:pPr>
                    <w:widowControl w:val="0"/>
                    <w:autoSpaceDE w:val="0"/>
                    <w:autoSpaceDN w:val="0"/>
                    <w:adjustRightInd w:val="0"/>
                    <w:rPr>
                      <w:b/>
                      <w:sz w:val="22"/>
                      <w:szCs w:val="22"/>
                    </w:rPr>
                  </w:pPr>
                  <w:r w:rsidRPr="004A22B3">
                    <w:rPr>
                      <w:b/>
                      <w:sz w:val="22"/>
                      <w:szCs w:val="22"/>
                    </w:rPr>
                    <w:t xml:space="preserve">Текущий счет: </w:t>
                  </w:r>
                </w:p>
                <w:p w:rsidR="000232DD" w:rsidRPr="004A22B3" w:rsidRDefault="000232DD" w:rsidP="000232DD">
                  <w:pPr>
                    <w:widowControl w:val="0"/>
                    <w:autoSpaceDE w:val="0"/>
                    <w:autoSpaceDN w:val="0"/>
                    <w:adjustRightInd w:val="0"/>
                    <w:rPr>
                      <w:b/>
                      <w:sz w:val="22"/>
                      <w:szCs w:val="22"/>
                    </w:rPr>
                  </w:pPr>
                  <w:r w:rsidRPr="004A22B3">
                    <w:rPr>
                      <w:b/>
                      <w:sz w:val="22"/>
                      <w:szCs w:val="22"/>
                    </w:rPr>
                    <w:t>№ BY51MMBN30120086600109330000</w:t>
                  </w:r>
                </w:p>
                <w:p w:rsidR="000232DD" w:rsidRPr="004A22B3" w:rsidRDefault="000232DD" w:rsidP="000232DD">
                  <w:pPr>
                    <w:widowControl w:val="0"/>
                    <w:autoSpaceDE w:val="0"/>
                    <w:autoSpaceDN w:val="0"/>
                    <w:adjustRightInd w:val="0"/>
                    <w:rPr>
                      <w:b/>
                      <w:sz w:val="22"/>
                      <w:szCs w:val="22"/>
                    </w:rPr>
                  </w:pPr>
                  <w:r w:rsidRPr="004A22B3">
                    <w:rPr>
                      <w:b/>
                      <w:sz w:val="22"/>
                      <w:szCs w:val="22"/>
                    </w:rPr>
                    <w:t xml:space="preserve">в Открытом акционерном обществе «Банк </w:t>
                  </w:r>
                  <w:proofErr w:type="spellStart"/>
                  <w:r w:rsidR="00D40880">
                    <w:rPr>
                      <w:b/>
                      <w:sz w:val="22"/>
                      <w:szCs w:val="22"/>
                    </w:rPr>
                    <w:t>Дабрабыт</w:t>
                  </w:r>
                  <w:proofErr w:type="spellEnd"/>
                  <w:r w:rsidRPr="004A22B3">
                    <w:rPr>
                      <w:b/>
                      <w:sz w:val="22"/>
                      <w:szCs w:val="22"/>
                    </w:rPr>
                    <w:t xml:space="preserve">» </w:t>
                  </w:r>
                </w:p>
                <w:p w:rsidR="000232DD" w:rsidRPr="004A22B3" w:rsidRDefault="000232DD" w:rsidP="000232DD">
                  <w:pPr>
                    <w:widowControl w:val="0"/>
                    <w:autoSpaceDE w:val="0"/>
                    <w:autoSpaceDN w:val="0"/>
                    <w:adjustRightInd w:val="0"/>
                    <w:rPr>
                      <w:b/>
                      <w:sz w:val="22"/>
                      <w:szCs w:val="22"/>
                    </w:rPr>
                  </w:pPr>
                  <w:r w:rsidRPr="004A22B3">
                    <w:rPr>
                      <w:b/>
                      <w:sz w:val="22"/>
                      <w:szCs w:val="22"/>
                    </w:rPr>
                    <w:t xml:space="preserve">Адрес банка: Республика Беларусь, </w:t>
                  </w:r>
                </w:p>
                <w:p w:rsidR="000232DD" w:rsidRPr="004A22B3" w:rsidRDefault="000232DD" w:rsidP="000232DD">
                  <w:pPr>
                    <w:widowControl w:val="0"/>
                    <w:autoSpaceDE w:val="0"/>
                    <w:autoSpaceDN w:val="0"/>
                    <w:adjustRightInd w:val="0"/>
                    <w:rPr>
                      <w:b/>
                      <w:sz w:val="22"/>
                      <w:szCs w:val="22"/>
                    </w:rPr>
                  </w:pPr>
                  <w:r w:rsidRPr="004A22B3">
                    <w:rPr>
                      <w:b/>
                      <w:sz w:val="22"/>
                      <w:szCs w:val="22"/>
                    </w:rPr>
                    <w:t>г. Минск, ул. Коммунистическая, 49, пом. 1</w:t>
                  </w:r>
                </w:p>
                <w:p w:rsidR="000232DD" w:rsidRPr="004A22B3" w:rsidRDefault="000232DD" w:rsidP="000232DD">
                  <w:pPr>
                    <w:widowControl w:val="0"/>
                    <w:autoSpaceDE w:val="0"/>
                    <w:autoSpaceDN w:val="0"/>
                    <w:adjustRightInd w:val="0"/>
                    <w:rPr>
                      <w:b/>
                      <w:sz w:val="22"/>
                      <w:szCs w:val="22"/>
                    </w:rPr>
                  </w:pPr>
                  <w:r w:rsidRPr="004A22B3">
                    <w:rPr>
                      <w:b/>
                      <w:sz w:val="22"/>
                      <w:szCs w:val="22"/>
                    </w:rPr>
                    <w:t>БИК MMBNBY22</w:t>
                  </w:r>
                </w:p>
                <w:p w:rsidR="000232DD" w:rsidRPr="006E37CA" w:rsidRDefault="000232DD" w:rsidP="000232DD"/>
              </w:tc>
            </w:tr>
          </w:tbl>
          <w:p w:rsidR="000232DD" w:rsidRPr="006E37CA" w:rsidRDefault="000232DD" w:rsidP="001E34B7">
            <w:pPr>
              <w:pStyle w:val="22"/>
              <w:ind w:left="-10" w:firstLine="709"/>
              <w:rPr>
                <w:rFonts w:ascii="Times New Roman" w:hAnsi="Times New Roman"/>
                <w:sz w:val="24"/>
                <w:szCs w:val="24"/>
              </w:rPr>
            </w:pPr>
          </w:p>
        </w:tc>
      </w:tr>
      <w:tr w:rsidR="00315F94" w:rsidRPr="007967B6" w:rsidTr="004D2B82">
        <w:tblPrEx>
          <w:tblCellMar>
            <w:left w:w="0" w:type="dxa"/>
            <w:right w:w="0" w:type="dxa"/>
          </w:tblCellMar>
          <w:tblLook w:val="01E0" w:firstRow="1" w:lastRow="1" w:firstColumn="1" w:lastColumn="1" w:noHBand="0" w:noVBand="0"/>
        </w:tblPrEx>
        <w:trPr>
          <w:gridAfter w:val="1"/>
          <w:wAfter w:w="444" w:type="dxa"/>
          <w:trHeight w:val="366"/>
        </w:trPr>
        <w:tc>
          <w:tcPr>
            <w:tcW w:w="10438" w:type="dxa"/>
            <w:gridSpan w:val="5"/>
            <w:shd w:val="clear" w:color="auto" w:fill="auto"/>
          </w:tcPr>
          <w:p w:rsidR="00315F94" w:rsidRPr="007967B6" w:rsidRDefault="00315F94" w:rsidP="003503EB">
            <w:pPr>
              <w:jc w:val="both"/>
              <w:rPr>
                <w:b/>
                <w:color w:val="FF0000"/>
                <w:sz w:val="22"/>
                <w:szCs w:val="22"/>
              </w:rPr>
            </w:pPr>
          </w:p>
        </w:tc>
      </w:tr>
      <w:tr w:rsidR="004D2B82" w:rsidRPr="006E37CA" w:rsidTr="004D2B82">
        <w:trPr>
          <w:gridBefore w:val="2"/>
          <w:wBefore w:w="851" w:type="dxa"/>
          <w:trHeight w:val="257"/>
        </w:trPr>
        <w:tc>
          <w:tcPr>
            <w:tcW w:w="10031" w:type="dxa"/>
            <w:gridSpan w:val="4"/>
          </w:tcPr>
          <w:p w:rsidR="004D2B82" w:rsidRPr="006E37CA" w:rsidRDefault="004D2B82" w:rsidP="001E34B7">
            <w:pPr>
              <w:jc w:val="center"/>
            </w:pPr>
            <w:r w:rsidRPr="006E37CA">
              <w:rPr>
                <w:b/>
                <w:bCs/>
              </w:rPr>
              <w:t>ПОДПИСИ СТОРОН:</w:t>
            </w:r>
          </w:p>
        </w:tc>
      </w:tr>
      <w:tr w:rsidR="004D2B82" w:rsidRPr="006E37CA" w:rsidTr="004D2B82">
        <w:trPr>
          <w:gridBefore w:val="2"/>
          <w:wBefore w:w="851" w:type="dxa"/>
          <w:trHeight w:val="257"/>
        </w:trPr>
        <w:tc>
          <w:tcPr>
            <w:tcW w:w="5015" w:type="dxa"/>
            <w:gridSpan w:val="2"/>
          </w:tcPr>
          <w:p w:rsidR="004D2B82" w:rsidRPr="006E37CA" w:rsidRDefault="004D2B82" w:rsidP="001E34B7">
            <w:pPr>
              <w:jc w:val="center"/>
            </w:pPr>
          </w:p>
        </w:tc>
        <w:tc>
          <w:tcPr>
            <w:tcW w:w="5016" w:type="dxa"/>
            <w:gridSpan w:val="2"/>
          </w:tcPr>
          <w:p w:rsidR="004D2B82" w:rsidRPr="006E37CA" w:rsidRDefault="004D2B82" w:rsidP="001E34B7">
            <w:pPr>
              <w:jc w:val="center"/>
            </w:pPr>
          </w:p>
        </w:tc>
      </w:tr>
      <w:tr w:rsidR="004D2B82" w:rsidRPr="006E37CA" w:rsidTr="004D2B82">
        <w:trPr>
          <w:gridBefore w:val="2"/>
          <w:wBefore w:w="851" w:type="dxa"/>
          <w:trHeight w:val="909"/>
        </w:trPr>
        <w:tc>
          <w:tcPr>
            <w:tcW w:w="5015" w:type="dxa"/>
            <w:gridSpan w:val="2"/>
          </w:tcPr>
          <w:p w:rsidR="004D2B82" w:rsidRPr="006E37CA" w:rsidRDefault="004D2B82" w:rsidP="001E34B7">
            <w:pPr>
              <w:jc w:val="center"/>
              <w:rPr>
                <w:b/>
                <w:color w:val="000000"/>
              </w:rPr>
            </w:pPr>
            <w:r w:rsidRPr="006E37CA">
              <w:rPr>
                <w:b/>
                <w:color w:val="000000"/>
              </w:rPr>
              <w:t>ПРОДАВЕЦ</w:t>
            </w:r>
          </w:p>
          <w:p w:rsidR="004D2B82" w:rsidRPr="006E37CA" w:rsidRDefault="004D2B82" w:rsidP="001E34B7">
            <w:pPr>
              <w:jc w:val="center"/>
              <w:rPr>
                <w:b/>
                <w:color w:val="000000"/>
              </w:rPr>
            </w:pPr>
          </w:p>
          <w:p w:rsidR="004D2B82" w:rsidRDefault="004D2B82" w:rsidP="001E34B7">
            <w:pPr>
              <w:spacing w:line="232" w:lineRule="auto"/>
              <w:rPr>
                <w:b/>
                <w:color w:val="000000"/>
              </w:rPr>
            </w:pPr>
            <w:r w:rsidRPr="006E37CA">
              <w:rPr>
                <w:color w:val="000000"/>
              </w:rPr>
              <w:t>______________/</w:t>
            </w:r>
            <w:r>
              <w:rPr>
                <w:b/>
              </w:rPr>
              <w:t>_______________</w:t>
            </w:r>
            <w:r w:rsidRPr="006E37CA">
              <w:rPr>
                <w:b/>
              </w:rPr>
              <w:t>/</w:t>
            </w:r>
            <w:r w:rsidRPr="006E37CA">
              <w:rPr>
                <w:b/>
                <w:color w:val="000000"/>
              </w:rPr>
              <w:t xml:space="preserve">  </w:t>
            </w:r>
          </w:p>
          <w:p w:rsidR="004D2B82" w:rsidRPr="006E37CA" w:rsidRDefault="004D2B82" w:rsidP="001E34B7">
            <w:pPr>
              <w:spacing w:line="232" w:lineRule="auto"/>
              <w:rPr>
                <w:b/>
              </w:rPr>
            </w:pPr>
            <w:r w:rsidRPr="006E37CA">
              <w:rPr>
                <w:b/>
              </w:rPr>
              <w:tab/>
              <w:t xml:space="preserve">М.П.       </w:t>
            </w:r>
          </w:p>
        </w:tc>
        <w:tc>
          <w:tcPr>
            <w:tcW w:w="5016" w:type="dxa"/>
            <w:gridSpan w:val="2"/>
          </w:tcPr>
          <w:p w:rsidR="004D2B82" w:rsidRPr="006E37CA" w:rsidRDefault="004D2B82" w:rsidP="001E34B7">
            <w:pPr>
              <w:jc w:val="center"/>
              <w:rPr>
                <w:b/>
                <w:color w:val="000000"/>
              </w:rPr>
            </w:pPr>
            <w:r w:rsidRPr="006E37CA">
              <w:rPr>
                <w:b/>
                <w:color w:val="000000"/>
              </w:rPr>
              <w:t>ПОКУПАТЕЛЬ</w:t>
            </w:r>
          </w:p>
          <w:p w:rsidR="004D2B82" w:rsidRPr="006E37CA" w:rsidRDefault="004D2B82" w:rsidP="001E34B7">
            <w:pPr>
              <w:jc w:val="center"/>
              <w:rPr>
                <w:b/>
                <w:color w:val="000000"/>
              </w:rPr>
            </w:pPr>
          </w:p>
          <w:p w:rsidR="004D2B82" w:rsidRPr="006E37CA" w:rsidRDefault="004D2B82" w:rsidP="001E34B7">
            <w:pPr>
              <w:jc w:val="right"/>
              <w:rPr>
                <w:b/>
              </w:rPr>
            </w:pPr>
            <w:r w:rsidRPr="006E37CA">
              <w:rPr>
                <w:b/>
                <w:color w:val="000000"/>
              </w:rPr>
              <w:t xml:space="preserve">         __________________ /</w:t>
            </w:r>
            <w:r w:rsidRPr="006E37CA">
              <w:t xml:space="preserve"> </w:t>
            </w:r>
            <w:proofErr w:type="spellStart"/>
            <w:r w:rsidRPr="006E37CA">
              <w:rPr>
                <w:b/>
              </w:rPr>
              <w:t>Карпович</w:t>
            </w:r>
            <w:proofErr w:type="spellEnd"/>
            <w:r w:rsidRPr="006E37CA">
              <w:rPr>
                <w:b/>
              </w:rPr>
              <w:t xml:space="preserve"> В.С./</w:t>
            </w:r>
            <w:r w:rsidRPr="006E37CA">
              <w:rPr>
                <w:color w:val="000000"/>
              </w:rPr>
              <w:t xml:space="preserve">   </w:t>
            </w:r>
            <w:r w:rsidRPr="006E37CA">
              <w:rPr>
                <w:b/>
              </w:rPr>
              <w:t xml:space="preserve">                                         </w:t>
            </w:r>
          </w:p>
          <w:p w:rsidR="004D2B82" w:rsidRPr="006E37CA" w:rsidRDefault="004D2B82" w:rsidP="001E34B7">
            <w:pPr>
              <w:jc w:val="center"/>
              <w:rPr>
                <w:b/>
              </w:rPr>
            </w:pPr>
            <w:r w:rsidRPr="006E37CA">
              <w:rPr>
                <w:b/>
              </w:rPr>
              <w:t>М.П.</w:t>
            </w:r>
          </w:p>
        </w:tc>
      </w:tr>
    </w:tbl>
    <w:p w:rsidR="004440BD" w:rsidRPr="007967B6" w:rsidRDefault="004440BD" w:rsidP="007919AE">
      <w:pPr>
        <w:ind w:right="59"/>
        <w:jc w:val="center"/>
        <w:rPr>
          <w:b/>
          <w:sz w:val="22"/>
          <w:szCs w:val="22"/>
        </w:rPr>
      </w:pPr>
    </w:p>
    <w:sectPr w:rsidR="004440BD" w:rsidRPr="007967B6" w:rsidSect="009F69AF">
      <w:headerReference w:type="default" r:id="rId7"/>
      <w:footerReference w:type="even" r:id="rId8"/>
      <w:footerReference w:type="default" r:id="rId9"/>
      <w:pgSz w:w="11906" w:h="16838"/>
      <w:pgMar w:top="1134" w:right="1134" w:bottom="1134" w:left="1418" w:header="709" w:footer="1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030" w:rsidRDefault="00663030">
      <w:r>
        <w:separator/>
      </w:r>
    </w:p>
  </w:endnote>
  <w:endnote w:type="continuationSeparator" w:id="0">
    <w:p w:rsidR="00663030" w:rsidRDefault="0066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Ўм§А?§ЮЎм???§ЮЎм§Ў?Ўм§А?"/>
    <w:panose1 w:val="02010600030101010101"/>
    <w:charset w:val="86"/>
    <w:family w:val="auto"/>
    <w:pitch w:val="variable"/>
    <w:sig w:usb0="00000003" w:usb1="288F0000" w:usb2="00000016" w:usb3="00000000" w:csb0="00040001" w:csb1="00000000"/>
  </w:font>
  <w:font w:name="TimesET">
    <w:altName w:val="Times New Roma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028" w:rsidRDefault="00235028" w:rsidP="00E23E79">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235028" w:rsidRDefault="00235028" w:rsidP="00E941DE">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028" w:rsidRDefault="00235028" w:rsidP="00E23E79">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715199">
      <w:rPr>
        <w:rStyle w:val="af0"/>
        <w:noProof/>
      </w:rPr>
      <w:t>6</w:t>
    </w:r>
    <w:r>
      <w:rPr>
        <w:rStyle w:val="af0"/>
      </w:rPr>
      <w:fldChar w:fldCharType="end"/>
    </w:r>
  </w:p>
  <w:p w:rsidR="00235028" w:rsidRPr="00383127" w:rsidRDefault="00235028" w:rsidP="00043568">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030" w:rsidRDefault="00663030">
      <w:r>
        <w:separator/>
      </w:r>
    </w:p>
  </w:footnote>
  <w:footnote w:type="continuationSeparator" w:id="0">
    <w:p w:rsidR="00663030" w:rsidRDefault="00663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028" w:rsidRPr="00A97F5A" w:rsidRDefault="000232DD" w:rsidP="00C043C6">
    <w:pPr>
      <w:pStyle w:val="ae"/>
    </w:pPr>
    <w:r>
      <w:t>Запрос предложений</w:t>
    </w:r>
    <w:r w:rsidR="00235028">
      <w:t xml:space="preserve"> №</w:t>
    </w:r>
    <w:r w:rsidR="004F02C3">
      <w:t>1</w:t>
    </w:r>
    <w:r w:rsidR="00715199">
      <w:t>780</w:t>
    </w:r>
    <w:r w:rsidR="004F02C3">
      <w:t>-1</w:t>
    </w:r>
    <w:r w:rsidR="00715199">
      <w:t>20</w:t>
    </w:r>
    <w:r>
      <w:t>/ЗП</w:t>
    </w:r>
    <w:r w:rsidR="00235028">
      <w:t xml:space="preserve">-МТС              </w:t>
    </w:r>
    <w:r>
      <w:t xml:space="preserve">       </w:t>
    </w:r>
    <w:r w:rsidR="00235028">
      <w:t xml:space="preserve"> СООО «Мобильные </w:t>
    </w:r>
    <w:proofErr w:type="spellStart"/>
    <w:r w:rsidR="00235028">
      <w:t>ТелеСистемы</w:t>
    </w:r>
    <w:proofErr w:type="spellEnd"/>
    <w:r w:rsidR="00235028">
      <w:t xml:space="preserve">»                                                                                             </w:t>
    </w:r>
  </w:p>
  <w:p w:rsidR="00235028" w:rsidRDefault="0023502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2E4B3A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907E67"/>
    <w:multiLevelType w:val="multilevel"/>
    <w:tmpl w:val="35B83A4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0012FB"/>
    <w:multiLevelType w:val="multilevel"/>
    <w:tmpl w:val="0A9A294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471C6B"/>
    <w:multiLevelType w:val="hybridMultilevel"/>
    <w:tmpl w:val="746832EE"/>
    <w:lvl w:ilvl="0" w:tplc="354873E4">
      <w:start w:val="1"/>
      <w:numFmt w:val="decimal"/>
      <w:pStyle w:val="a0"/>
      <w:lvlText w:val="%1."/>
      <w:lvlJc w:val="left"/>
      <w:pPr>
        <w:tabs>
          <w:tab w:val="num" w:pos="720"/>
        </w:tabs>
        <w:ind w:left="720" w:hanging="360"/>
      </w:pPr>
      <w:rPr>
        <w:rFonts w:hint="default"/>
      </w:rPr>
    </w:lvl>
    <w:lvl w:ilvl="1" w:tplc="69A0B1FE">
      <w:numFmt w:val="none"/>
      <w:pStyle w:val="a1"/>
      <w:lvlText w:val=""/>
      <w:lvlJc w:val="left"/>
      <w:pPr>
        <w:tabs>
          <w:tab w:val="num" w:pos="360"/>
        </w:tabs>
      </w:pPr>
    </w:lvl>
    <w:lvl w:ilvl="2" w:tplc="06F08514">
      <w:numFmt w:val="none"/>
      <w:lvlText w:val=""/>
      <w:lvlJc w:val="left"/>
      <w:pPr>
        <w:tabs>
          <w:tab w:val="num" w:pos="360"/>
        </w:tabs>
      </w:pPr>
    </w:lvl>
    <w:lvl w:ilvl="3" w:tplc="EFD8E576">
      <w:numFmt w:val="none"/>
      <w:lvlText w:val=""/>
      <w:lvlJc w:val="left"/>
      <w:pPr>
        <w:tabs>
          <w:tab w:val="num" w:pos="360"/>
        </w:tabs>
      </w:pPr>
    </w:lvl>
    <w:lvl w:ilvl="4" w:tplc="88825A60">
      <w:numFmt w:val="none"/>
      <w:lvlText w:val=""/>
      <w:lvlJc w:val="left"/>
      <w:pPr>
        <w:tabs>
          <w:tab w:val="num" w:pos="360"/>
        </w:tabs>
      </w:pPr>
    </w:lvl>
    <w:lvl w:ilvl="5" w:tplc="B1325B82">
      <w:numFmt w:val="none"/>
      <w:lvlText w:val=""/>
      <w:lvlJc w:val="left"/>
      <w:pPr>
        <w:tabs>
          <w:tab w:val="num" w:pos="360"/>
        </w:tabs>
      </w:pPr>
    </w:lvl>
    <w:lvl w:ilvl="6" w:tplc="FC8C32D0">
      <w:numFmt w:val="none"/>
      <w:lvlText w:val=""/>
      <w:lvlJc w:val="left"/>
      <w:pPr>
        <w:tabs>
          <w:tab w:val="num" w:pos="360"/>
        </w:tabs>
      </w:pPr>
    </w:lvl>
    <w:lvl w:ilvl="7" w:tplc="CE007DC0">
      <w:numFmt w:val="none"/>
      <w:lvlText w:val=""/>
      <w:lvlJc w:val="left"/>
      <w:pPr>
        <w:tabs>
          <w:tab w:val="num" w:pos="360"/>
        </w:tabs>
      </w:pPr>
    </w:lvl>
    <w:lvl w:ilvl="8" w:tplc="BB8A0B88">
      <w:numFmt w:val="none"/>
      <w:lvlText w:val=""/>
      <w:lvlJc w:val="left"/>
      <w:pPr>
        <w:tabs>
          <w:tab w:val="num" w:pos="360"/>
        </w:tabs>
      </w:pPr>
    </w:lvl>
  </w:abstractNum>
  <w:abstractNum w:abstractNumId="5" w15:restartNumberingAfterBreak="0">
    <w:nsid w:val="158125C6"/>
    <w:multiLevelType w:val="hybridMultilevel"/>
    <w:tmpl w:val="DF9032D8"/>
    <w:lvl w:ilvl="0" w:tplc="E8ACC68C">
      <w:start w:val="1"/>
      <w:numFmt w:val="decimal"/>
      <w:pStyle w:val="a2"/>
      <w:lvlText w:val="%1."/>
      <w:lvlJc w:val="left"/>
      <w:pPr>
        <w:tabs>
          <w:tab w:val="num" w:pos="720"/>
        </w:tabs>
        <w:ind w:left="720" w:hanging="360"/>
      </w:pPr>
      <w:rPr>
        <w:rFonts w:hint="default"/>
      </w:rPr>
    </w:lvl>
    <w:lvl w:ilvl="1" w:tplc="5C602590">
      <w:numFmt w:val="none"/>
      <w:pStyle w:val="a3"/>
      <w:lvlText w:val=""/>
      <w:lvlJc w:val="left"/>
      <w:pPr>
        <w:tabs>
          <w:tab w:val="num" w:pos="360"/>
        </w:tabs>
      </w:pPr>
    </w:lvl>
    <w:lvl w:ilvl="2" w:tplc="7B223176">
      <w:numFmt w:val="none"/>
      <w:lvlText w:val=""/>
      <w:lvlJc w:val="left"/>
      <w:pPr>
        <w:tabs>
          <w:tab w:val="num" w:pos="360"/>
        </w:tabs>
      </w:pPr>
    </w:lvl>
    <w:lvl w:ilvl="3" w:tplc="FCC48934">
      <w:numFmt w:val="none"/>
      <w:lvlText w:val=""/>
      <w:lvlJc w:val="left"/>
      <w:pPr>
        <w:tabs>
          <w:tab w:val="num" w:pos="360"/>
        </w:tabs>
      </w:pPr>
    </w:lvl>
    <w:lvl w:ilvl="4" w:tplc="1A1ACD92">
      <w:numFmt w:val="none"/>
      <w:lvlText w:val=""/>
      <w:lvlJc w:val="left"/>
      <w:pPr>
        <w:tabs>
          <w:tab w:val="num" w:pos="360"/>
        </w:tabs>
      </w:pPr>
    </w:lvl>
    <w:lvl w:ilvl="5" w:tplc="E50E09F8">
      <w:numFmt w:val="none"/>
      <w:lvlText w:val=""/>
      <w:lvlJc w:val="left"/>
      <w:pPr>
        <w:tabs>
          <w:tab w:val="num" w:pos="360"/>
        </w:tabs>
      </w:pPr>
    </w:lvl>
    <w:lvl w:ilvl="6" w:tplc="C56EBE84">
      <w:numFmt w:val="none"/>
      <w:lvlText w:val=""/>
      <w:lvlJc w:val="left"/>
      <w:pPr>
        <w:tabs>
          <w:tab w:val="num" w:pos="360"/>
        </w:tabs>
      </w:pPr>
    </w:lvl>
    <w:lvl w:ilvl="7" w:tplc="477CE628">
      <w:numFmt w:val="none"/>
      <w:lvlText w:val=""/>
      <w:lvlJc w:val="left"/>
      <w:pPr>
        <w:tabs>
          <w:tab w:val="num" w:pos="360"/>
        </w:tabs>
      </w:pPr>
    </w:lvl>
    <w:lvl w:ilvl="8" w:tplc="0F269C00">
      <w:numFmt w:val="none"/>
      <w:lvlText w:val=""/>
      <w:lvlJc w:val="left"/>
      <w:pPr>
        <w:tabs>
          <w:tab w:val="num" w:pos="360"/>
        </w:tabs>
      </w:pPr>
    </w:lvl>
  </w:abstractNum>
  <w:abstractNum w:abstractNumId="6" w15:restartNumberingAfterBreak="0">
    <w:nsid w:val="16DA636D"/>
    <w:multiLevelType w:val="hybridMultilevel"/>
    <w:tmpl w:val="2EE8E580"/>
    <w:lvl w:ilvl="0" w:tplc="FFFFFFFF">
      <w:start w:val="1"/>
      <w:numFmt w:val="decimal"/>
      <w:pStyle w:val="a4"/>
      <w:lvlText w:val="%1."/>
      <w:lvlJc w:val="left"/>
      <w:pPr>
        <w:tabs>
          <w:tab w:val="num" w:pos="1134"/>
        </w:tabs>
        <w:ind w:left="1134"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76C408A"/>
    <w:multiLevelType w:val="hybridMultilevel"/>
    <w:tmpl w:val="49E07D08"/>
    <w:lvl w:ilvl="0" w:tplc="E8ACC68C">
      <w:start w:val="2"/>
      <w:numFmt w:val="decimal"/>
      <w:lvlText w:val="%1."/>
      <w:lvlJc w:val="left"/>
      <w:pPr>
        <w:ind w:left="840" w:hanging="360"/>
      </w:pPr>
    </w:lvl>
    <w:lvl w:ilvl="1" w:tplc="5C602590">
      <w:start w:val="1"/>
      <w:numFmt w:val="decimal"/>
      <w:lvlText w:val="%2."/>
      <w:lvlJc w:val="left"/>
      <w:pPr>
        <w:tabs>
          <w:tab w:val="num" w:pos="1440"/>
        </w:tabs>
        <w:ind w:left="1440" w:hanging="360"/>
      </w:pPr>
    </w:lvl>
    <w:lvl w:ilvl="2" w:tplc="7B223176">
      <w:start w:val="1"/>
      <w:numFmt w:val="decimal"/>
      <w:lvlText w:val="%3."/>
      <w:lvlJc w:val="left"/>
      <w:pPr>
        <w:tabs>
          <w:tab w:val="num" w:pos="2160"/>
        </w:tabs>
        <w:ind w:left="2160" w:hanging="360"/>
      </w:pPr>
    </w:lvl>
    <w:lvl w:ilvl="3" w:tplc="FCC48934">
      <w:start w:val="1"/>
      <w:numFmt w:val="decimal"/>
      <w:lvlText w:val="%4."/>
      <w:lvlJc w:val="left"/>
      <w:pPr>
        <w:tabs>
          <w:tab w:val="num" w:pos="2880"/>
        </w:tabs>
        <w:ind w:left="2880" w:hanging="360"/>
      </w:pPr>
    </w:lvl>
    <w:lvl w:ilvl="4" w:tplc="1A1ACD92">
      <w:start w:val="1"/>
      <w:numFmt w:val="decimal"/>
      <w:lvlText w:val="%5."/>
      <w:lvlJc w:val="left"/>
      <w:pPr>
        <w:tabs>
          <w:tab w:val="num" w:pos="3600"/>
        </w:tabs>
        <w:ind w:left="3600" w:hanging="360"/>
      </w:pPr>
    </w:lvl>
    <w:lvl w:ilvl="5" w:tplc="E50E09F8">
      <w:start w:val="1"/>
      <w:numFmt w:val="decimal"/>
      <w:lvlText w:val="%6."/>
      <w:lvlJc w:val="left"/>
      <w:pPr>
        <w:tabs>
          <w:tab w:val="num" w:pos="4320"/>
        </w:tabs>
        <w:ind w:left="4320" w:hanging="360"/>
      </w:pPr>
    </w:lvl>
    <w:lvl w:ilvl="6" w:tplc="C56EBE84">
      <w:start w:val="1"/>
      <w:numFmt w:val="decimal"/>
      <w:lvlText w:val="%7."/>
      <w:lvlJc w:val="left"/>
      <w:pPr>
        <w:tabs>
          <w:tab w:val="num" w:pos="5040"/>
        </w:tabs>
        <w:ind w:left="5040" w:hanging="360"/>
      </w:pPr>
    </w:lvl>
    <w:lvl w:ilvl="7" w:tplc="477CE628">
      <w:start w:val="1"/>
      <w:numFmt w:val="decimal"/>
      <w:lvlText w:val="%8."/>
      <w:lvlJc w:val="left"/>
      <w:pPr>
        <w:tabs>
          <w:tab w:val="num" w:pos="5760"/>
        </w:tabs>
        <w:ind w:left="5760" w:hanging="360"/>
      </w:pPr>
    </w:lvl>
    <w:lvl w:ilvl="8" w:tplc="0F269C00">
      <w:start w:val="1"/>
      <w:numFmt w:val="decimal"/>
      <w:lvlText w:val="%9."/>
      <w:lvlJc w:val="left"/>
      <w:pPr>
        <w:tabs>
          <w:tab w:val="num" w:pos="6480"/>
        </w:tabs>
        <w:ind w:left="6480" w:hanging="360"/>
      </w:pPr>
    </w:lvl>
  </w:abstractNum>
  <w:abstractNum w:abstractNumId="8" w15:restartNumberingAfterBreak="0">
    <w:nsid w:val="19590E0A"/>
    <w:multiLevelType w:val="singleLevel"/>
    <w:tmpl w:val="08090001"/>
    <w:lvl w:ilvl="0">
      <w:start w:val="1"/>
      <w:numFmt w:val="bullet"/>
      <w:pStyle w:val="BulletIndent"/>
      <w:lvlText w:val=""/>
      <w:lvlJc w:val="left"/>
      <w:pPr>
        <w:tabs>
          <w:tab w:val="num" w:pos="1353"/>
        </w:tabs>
        <w:ind w:left="1353" w:hanging="360"/>
      </w:pPr>
      <w:rPr>
        <w:rFonts w:ascii="Symbol" w:hAnsi="Symbol" w:hint="default"/>
      </w:rPr>
    </w:lvl>
  </w:abstractNum>
  <w:abstractNum w:abstractNumId="9" w15:restartNumberingAfterBreak="0">
    <w:nsid w:val="1A5904D7"/>
    <w:multiLevelType w:val="hybridMultilevel"/>
    <w:tmpl w:val="FF003E1A"/>
    <w:lvl w:ilvl="0" w:tplc="FBD819A8">
      <w:start w:val="1"/>
      <w:numFmt w:val="upperRoman"/>
      <w:pStyle w:val="a5"/>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757CD4"/>
    <w:multiLevelType w:val="multilevel"/>
    <w:tmpl w:val="BDF267AC"/>
    <w:lvl w:ilvl="0">
      <w:start w:val="5"/>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B4652AF"/>
    <w:multiLevelType w:val="hybridMultilevel"/>
    <w:tmpl w:val="C7AEE4DE"/>
    <w:lvl w:ilvl="0" w:tplc="6FBE2E28">
      <w:start w:val="1"/>
      <w:numFmt w:val="bullet"/>
      <w:pStyle w:val="m"/>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F67DB6"/>
    <w:multiLevelType w:val="multilevel"/>
    <w:tmpl w:val="9D30BFF0"/>
    <w:lvl w:ilvl="0">
      <w:start w:val="5"/>
      <w:numFmt w:val="none"/>
      <w:lvlText w:val="6"/>
      <w:lvlJc w:val="left"/>
      <w:pPr>
        <w:tabs>
          <w:tab w:val="num" w:pos="360"/>
        </w:tabs>
        <w:ind w:left="360" w:hanging="360"/>
      </w:pPr>
      <w:rPr>
        <w:rFonts w:hint="default"/>
      </w:rPr>
    </w:lvl>
    <w:lvl w:ilvl="1">
      <w:start w:val="1"/>
      <w:numFmt w:val="decimal"/>
      <w:lvlText w:val="8%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3" w15:restartNumberingAfterBreak="0">
    <w:nsid w:val="2E291C7F"/>
    <w:multiLevelType w:val="hybridMultilevel"/>
    <w:tmpl w:val="8EC47ACC"/>
    <w:lvl w:ilvl="0" w:tplc="8A6CE440">
      <w:start w:val="1"/>
      <w:numFmt w:val="bullet"/>
      <w:pStyle w:val="1"/>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463AFE"/>
    <w:multiLevelType w:val="multilevel"/>
    <w:tmpl w:val="95E01A16"/>
    <w:lvl w:ilvl="0">
      <w:start w:val="6"/>
      <w:numFmt w:val="none"/>
      <w:lvlText w:val="9."/>
      <w:lvlJc w:val="left"/>
      <w:pPr>
        <w:tabs>
          <w:tab w:val="num" w:pos="705"/>
        </w:tabs>
        <w:ind w:left="705" w:hanging="705"/>
      </w:pPr>
      <w:rPr>
        <w:rFonts w:hint="default"/>
        <w:b/>
      </w:rPr>
    </w:lvl>
    <w:lvl w:ilvl="1">
      <w:start w:val="1"/>
      <w:numFmt w:val="decimal"/>
      <w:lvlText w:val="%19.%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0F27E76"/>
    <w:multiLevelType w:val="multilevel"/>
    <w:tmpl w:val="CFCA36B8"/>
    <w:lvl w:ilvl="0">
      <w:start w:val="6"/>
      <w:numFmt w:val="none"/>
      <w:lvlText w:val="11."/>
      <w:lvlJc w:val="left"/>
      <w:pPr>
        <w:tabs>
          <w:tab w:val="num" w:pos="705"/>
        </w:tabs>
        <w:ind w:left="705" w:hanging="705"/>
      </w:pPr>
      <w:rPr>
        <w:rFonts w:hint="default"/>
        <w:b/>
      </w:rPr>
    </w:lvl>
    <w:lvl w:ilvl="1">
      <w:start w:val="1"/>
      <w:numFmt w:val="decimal"/>
      <w:lvlText w:val="%110.%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44325F3"/>
    <w:multiLevelType w:val="hybridMultilevel"/>
    <w:tmpl w:val="9146AD36"/>
    <w:lvl w:ilvl="0" w:tplc="B9C8DA62">
      <w:start w:val="1"/>
      <w:numFmt w:val="bullet"/>
      <w:pStyle w:val="a6"/>
      <w:lvlText w:val=""/>
      <w:lvlJc w:val="left"/>
      <w:pPr>
        <w:tabs>
          <w:tab w:val="num" w:pos="1701"/>
        </w:tabs>
        <w:ind w:left="1701" w:hanging="567"/>
      </w:pPr>
      <w:rPr>
        <w:rFonts w:ascii="Symbol" w:hAnsi="Symbol" w:hint="default"/>
      </w:rPr>
    </w:lvl>
    <w:lvl w:ilvl="1" w:tplc="827A1454" w:tentative="1">
      <w:start w:val="1"/>
      <w:numFmt w:val="lowerLetter"/>
      <w:lvlText w:val="%2."/>
      <w:lvlJc w:val="left"/>
      <w:pPr>
        <w:tabs>
          <w:tab w:val="num" w:pos="2007"/>
        </w:tabs>
        <w:ind w:left="2007" w:hanging="360"/>
      </w:pPr>
    </w:lvl>
    <w:lvl w:ilvl="2" w:tplc="366EA888" w:tentative="1">
      <w:start w:val="1"/>
      <w:numFmt w:val="lowerRoman"/>
      <w:lvlText w:val="%3."/>
      <w:lvlJc w:val="right"/>
      <w:pPr>
        <w:tabs>
          <w:tab w:val="num" w:pos="2727"/>
        </w:tabs>
        <w:ind w:left="2727" w:hanging="180"/>
      </w:pPr>
    </w:lvl>
    <w:lvl w:ilvl="3" w:tplc="0D3C2466" w:tentative="1">
      <w:start w:val="1"/>
      <w:numFmt w:val="decimal"/>
      <w:lvlText w:val="%4."/>
      <w:lvlJc w:val="left"/>
      <w:pPr>
        <w:tabs>
          <w:tab w:val="num" w:pos="3447"/>
        </w:tabs>
        <w:ind w:left="3447" w:hanging="360"/>
      </w:pPr>
    </w:lvl>
    <w:lvl w:ilvl="4" w:tplc="EA3A6A50" w:tentative="1">
      <w:start w:val="1"/>
      <w:numFmt w:val="lowerLetter"/>
      <w:lvlText w:val="%5."/>
      <w:lvlJc w:val="left"/>
      <w:pPr>
        <w:tabs>
          <w:tab w:val="num" w:pos="4167"/>
        </w:tabs>
        <w:ind w:left="4167" w:hanging="360"/>
      </w:pPr>
    </w:lvl>
    <w:lvl w:ilvl="5" w:tplc="E45641AE" w:tentative="1">
      <w:start w:val="1"/>
      <w:numFmt w:val="lowerRoman"/>
      <w:lvlText w:val="%6."/>
      <w:lvlJc w:val="right"/>
      <w:pPr>
        <w:tabs>
          <w:tab w:val="num" w:pos="4887"/>
        </w:tabs>
        <w:ind w:left="4887" w:hanging="180"/>
      </w:pPr>
    </w:lvl>
    <w:lvl w:ilvl="6" w:tplc="2BD01810" w:tentative="1">
      <w:start w:val="1"/>
      <w:numFmt w:val="decimal"/>
      <w:lvlText w:val="%7."/>
      <w:lvlJc w:val="left"/>
      <w:pPr>
        <w:tabs>
          <w:tab w:val="num" w:pos="5607"/>
        </w:tabs>
        <w:ind w:left="5607" w:hanging="360"/>
      </w:pPr>
    </w:lvl>
    <w:lvl w:ilvl="7" w:tplc="5E0C80FA" w:tentative="1">
      <w:start w:val="1"/>
      <w:numFmt w:val="lowerLetter"/>
      <w:lvlText w:val="%8."/>
      <w:lvlJc w:val="left"/>
      <w:pPr>
        <w:tabs>
          <w:tab w:val="num" w:pos="6327"/>
        </w:tabs>
        <w:ind w:left="6327" w:hanging="360"/>
      </w:pPr>
    </w:lvl>
    <w:lvl w:ilvl="8" w:tplc="8D404342" w:tentative="1">
      <w:start w:val="1"/>
      <w:numFmt w:val="lowerRoman"/>
      <w:lvlText w:val="%9."/>
      <w:lvlJc w:val="right"/>
      <w:pPr>
        <w:tabs>
          <w:tab w:val="num" w:pos="7047"/>
        </w:tabs>
        <w:ind w:left="7047" w:hanging="180"/>
      </w:pPr>
    </w:lvl>
  </w:abstractNum>
  <w:abstractNum w:abstractNumId="17" w15:restartNumberingAfterBreak="0">
    <w:nsid w:val="356A5FCE"/>
    <w:multiLevelType w:val="multilevel"/>
    <w:tmpl w:val="8D427E08"/>
    <w:lvl w:ilvl="0">
      <w:start w:val="1"/>
      <w:numFmt w:val="decimal"/>
      <w:pStyle w:val="a7"/>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621556D"/>
    <w:multiLevelType w:val="multilevel"/>
    <w:tmpl w:val="EF74EE84"/>
    <w:lvl w:ilvl="0">
      <w:start w:val="1"/>
      <w:numFmt w:val="decimal"/>
      <w:pStyle w:val="m0"/>
      <w:lvlText w:val="Этап %1."/>
      <w:lvlJc w:val="left"/>
      <w:pPr>
        <w:tabs>
          <w:tab w:val="num" w:pos="1080"/>
        </w:tabs>
        <w:ind w:left="0" w:firstLine="0"/>
      </w:pPr>
      <w:rPr>
        <w:rFonts w:hint="default"/>
      </w:rPr>
    </w:lvl>
    <w:lvl w:ilvl="1">
      <w:start w:val="1"/>
      <w:numFmt w:val="decimal"/>
      <w:lvlText w:val="Шаг %1.%2."/>
      <w:lvlJc w:val="left"/>
      <w:pPr>
        <w:tabs>
          <w:tab w:val="num" w:pos="1080"/>
        </w:tabs>
        <w:ind w:left="0" w:firstLine="0"/>
      </w:pPr>
      <w:rPr>
        <w:rFonts w:hint="default"/>
      </w:rPr>
    </w:lvl>
    <w:lvl w:ilvl="2">
      <w:start w:val="1"/>
      <w:numFmt w:val="decimal"/>
      <w:lvlText w:val="Шаг %1.%2.%3."/>
      <w:lvlJc w:val="left"/>
      <w:pPr>
        <w:tabs>
          <w:tab w:val="num" w:pos="1440"/>
        </w:tabs>
        <w:ind w:left="0" w:firstLine="0"/>
      </w:pPr>
      <w:rPr>
        <w:rFonts w:hint="default"/>
      </w:rPr>
    </w:lvl>
    <w:lvl w:ilvl="3">
      <w:start w:val="1"/>
      <w:numFmt w:val="decimal"/>
      <w:lvlText w:val="Шаг %1.%2.%3.%4."/>
      <w:lvlJc w:val="left"/>
      <w:pPr>
        <w:tabs>
          <w:tab w:val="num" w:pos="1440"/>
        </w:tabs>
        <w:ind w:left="0" w:firstLine="0"/>
      </w:pPr>
      <w:rPr>
        <w:rFonts w:hint="default"/>
      </w:rPr>
    </w:lvl>
    <w:lvl w:ilvl="4">
      <w:start w:val="1"/>
      <w:numFmt w:val="decimal"/>
      <w:lvlText w:val="Шаг %1.%2.%3.%4.%5."/>
      <w:lvlJc w:val="left"/>
      <w:pPr>
        <w:tabs>
          <w:tab w:val="num" w:pos="180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7D474D5"/>
    <w:multiLevelType w:val="multilevel"/>
    <w:tmpl w:val="8DC2BBC6"/>
    <w:lvl w:ilvl="0">
      <w:start w:val="5"/>
      <w:numFmt w:val="none"/>
      <w:lvlText w:val="6"/>
      <w:lvlJc w:val="left"/>
      <w:pPr>
        <w:tabs>
          <w:tab w:val="num" w:pos="360"/>
        </w:tabs>
        <w:ind w:left="360" w:hanging="360"/>
      </w:pPr>
      <w:rPr>
        <w:rFonts w:hint="default"/>
      </w:rPr>
    </w:lvl>
    <w:lvl w:ilvl="1">
      <w:start w:val="1"/>
      <w:numFmt w:val="decimal"/>
      <w:lvlText w:val="6%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0" w15:restartNumberingAfterBreak="0">
    <w:nsid w:val="39AA6205"/>
    <w:multiLevelType w:val="hybridMultilevel"/>
    <w:tmpl w:val="585AF92E"/>
    <w:lvl w:ilvl="0" w:tplc="D682EBD8">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EA32884"/>
    <w:multiLevelType w:val="multilevel"/>
    <w:tmpl w:val="110C79F6"/>
    <w:lvl w:ilvl="0">
      <w:start w:val="1"/>
      <w:numFmt w:val="decimal"/>
      <w:lvlText w:val="%1."/>
      <w:lvlJc w:val="left"/>
      <w:pPr>
        <w:ind w:left="390" w:hanging="39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42A62898"/>
    <w:multiLevelType w:val="multilevel"/>
    <w:tmpl w:val="F40035B6"/>
    <w:lvl w:ilvl="0">
      <w:start w:val="5"/>
      <w:numFmt w:val="decimal"/>
      <w:lvlText w:val="%1."/>
      <w:lvlJc w:val="left"/>
      <w:pPr>
        <w:tabs>
          <w:tab w:val="num" w:pos="705"/>
        </w:tabs>
        <w:ind w:left="705" w:hanging="705"/>
      </w:pPr>
      <w:rPr>
        <w:rFonts w:hint="default"/>
      </w:rPr>
    </w:lvl>
    <w:lvl w:ilvl="1">
      <w:start w:val="1"/>
      <w:numFmt w:val="decimal"/>
      <w:lvlText w:val="5.%2."/>
      <w:lvlJc w:val="left"/>
      <w:pPr>
        <w:tabs>
          <w:tab w:val="num" w:pos="885"/>
        </w:tabs>
        <w:ind w:left="88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8472F6"/>
    <w:multiLevelType w:val="multilevel"/>
    <w:tmpl w:val="049297DE"/>
    <w:lvl w:ilvl="0">
      <w:start w:val="4"/>
      <w:numFmt w:val="decimal"/>
      <w:lvlText w:val="%1."/>
      <w:lvlJc w:val="left"/>
      <w:pPr>
        <w:tabs>
          <w:tab w:val="num" w:pos="705"/>
        </w:tabs>
        <w:ind w:left="705" w:hanging="705"/>
      </w:pPr>
      <w:rPr>
        <w:rFonts w:hint="default"/>
      </w:rPr>
    </w:lvl>
    <w:lvl w:ilvl="1">
      <w:start w:val="1"/>
      <w:numFmt w:val="none"/>
      <w:lvlText w:val="4.2."/>
      <w:lvlJc w:val="left"/>
      <w:pPr>
        <w:tabs>
          <w:tab w:val="num" w:pos="885"/>
        </w:tabs>
        <w:ind w:left="88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0C327D"/>
    <w:multiLevelType w:val="hybridMultilevel"/>
    <w:tmpl w:val="518A8D82"/>
    <w:lvl w:ilvl="0" w:tplc="04190001">
      <w:start w:val="1"/>
      <w:numFmt w:val="bullet"/>
      <w:pStyle w:val="m1"/>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E842F0"/>
    <w:multiLevelType w:val="multilevel"/>
    <w:tmpl w:val="E83AADE8"/>
    <w:lvl w:ilvl="0">
      <w:start w:val="6"/>
      <w:numFmt w:val="none"/>
      <w:lvlText w:val="7."/>
      <w:lvlJc w:val="left"/>
      <w:pPr>
        <w:tabs>
          <w:tab w:val="num" w:pos="705"/>
        </w:tabs>
        <w:ind w:left="705" w:hanging="705"/>
      </w:pPr>
      <w:rPr>
        <w:rFonts w:hint="default"/>
        <w:b/>
      </w:rPr>
    </w:lvl>
    <w:lvl w:ilvl="1">
      <w:start w:val="1"/>
      <w:numFmt w:val="decimal"/>
      <w:lvlText w:val="%19.%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F123F6"/>
    <w:multiLevelType w:val="singleLevel"/>
    <w:tmpl w:val="5308B78E"/>
    <w:lvl w:ilvl="0">
      <w:start w:val="1"/>
      <w:numFmt w:val="decimalZero"/>
      <w:pStyle w:val="7"/>
      <w:lvlText w:val="Форма ф.7.2-03-%1"/>
      <w:lvlJc w:val="left"/>
      <w:pPr>
        <w:tabs>
          <w:tab w:val="num" w:pos="2160"/>
        </w:tabs>
        <w:ind w:left="360" w:hanging="360"/>
      </w:pPr>
      <w:rPr>
        <w:rFonts w:hint="default"/>
        <w:sz w:val="22"/>
        <w:szCs w:val="22"/>
      </w:rPr>
    </w:lvl>
  </w:abstractNum>
  <w:abstractNum w:abstractNumId="27" w15:restartNumberingAfterBreak="0">
    <w:nsid w:val="4C120AD2"/>
    <w:multiLevelType w:val="multilevel"/>
    <w:tmpl w:val="A9522CF2"/>
    <w:lvl w:ilvl="0">
      <w:start w:val="1"/>
      <w:numFmt w:val="decimal"/>
      <w:pStyle w:val="10"/>
      <w:lvlText w:val="%1."/>
      <w:lvlJc w:val="center"/>
      <w:pPr>
        <w:tabs>
          <w:tab w:val="num" w:pos="720"/>
        </w:tabs>
        <w:ind w:left="720" w:hanging="432"/>
      </w:pPr>
      <w:rPr>
        <w:rFonts w:hint="default"/>
      </w:rPr>
    </w:lvl>
    <w:lvl w:ilvl="1">
      <w:start w:val="1"/>
      <w:numFmt w:val="decimal"/>
      <w:pStyle w:val="2"/>
      <w:lvlText w:val="%1.%2."/>
      <w:lvlJc w:val="left"/>
      <w:pPr>
        <w:tabs>
          <w:tab w:val="num" w:pos="720"/>
        </w:tabs>
        <w:ind w:left="720" w:hanging="720"/>
      </w:pPr>
      <w:rPr>
        <w:rFonts w:hint="default"/>
      </w:rPr>
    </w:lvl>
    <w:lvl w:ilvl="2">
      <w:start w:val="1"/>
      <w:numFmt w:val="decimal"/>
      <w:pStyle w:val="3"/>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AD7E77"/>
    <w:multiLevelType w:val="hybridMultilevel"/>
    <w:tmpl w:val="F9BE9F28"/>
    <w:lvl w:ilvl="0" w:tplc="40C2CA9C">
      <w:start w:val="1"/>
      <w:numFmt w:val="russianLower"/>
      <w:pStyle w:val="a8"/>
      <w:lvlText w:val="%1)"/>
      <w:lvlJc w:val="left"/>
      <w:pPr>
        <w:tabs>
          <w:tab w:val="num" w:pos="3119"/>
        </w:tabs>
        <w:ind w:left="3119" w:hanging="567"/>
      </w:pPr>
      <w:rPr>
        <w:rFonts w:hint="default"/>
      </w:rPr>
    </w:lvl>
    <w:lvl w:ilvl="1" w:tplc="78B2AA8A">
      <w:start w:val="1"/>
      <w:numFmt w:val="upperRoman"/>
      <w:lvlText w:val="%2."/>
      <w:lvlJc w:val="left"/>
      <w:pPr>
        <w:tabs>
          <w:tab w:val="num" w:pos="3785"/>
        </w:tabs>
        <w:ind w:left="3785" w:hanging="720"/>
      </w:pPr>
      <w:rPr>
        <w:rFonts w:hint="default"/>
      </w:rPr>
    </w:lvl>
    <w:lvl w:ilvl="2" w:tplc="DD246402" w:tentative="1">
      <w:start w:val="1"/>
      <w:numFmt w:val="lowerRoman"/>
      <w:lvlText w:val="%3."/>
      <w:lvlJc w:val="right"/>
      <w:pPr>
        <w:tabs>
          <w:tab w:val="num" w:pos="4145"/>
        </w:tabs>
        <w:ind w:left="4145" w:hanging="180"/>
      </w:pPr>
    </w:lvl>
    <w:lvl w:ilvl="3" w:tplc="1584E946" w:tentative="1">
      <w:start w:val="1"/>
      <w:numFmt w:val="decimal"/>
      <w:lvlText w:val="%4."/>
      <w:lvlJc w:val="left"/>
      <w:pPr>
        <w:tabs>
          <w:tab w:val="num" w:pos="4865"/>
        </w:tabs>
        <w:ind w:left="4865" w:hanging="360"/>
      </w:pPr>
    </w:lvl>
    <w:lvl w:ilvl="4" w:tplc="CFF4742A" w:tentative="1">
      <w:start w:val="1"/>
      <w:numFmt w:val="lowerLetter"/>
      <w:lvlText w:val="%5."/>
      <w:lvlJc w:val="left"/>
      <w:pPr>
        <w:tabs>
          <w:tab w:val="num" w:pos="5585"/>
        </w:tabs>
        <w:ind w:left="5585" w:hanging="360"/>
      </w:pPr>
    </w:lvl>
    <w:lvl w:ilvl="5" w:tplc="F580E90A" w:tentative="1">
      <w:start w:val="1"/>
      <w:numFmt w:val="lowerRoman"/>
      <w:lvlText w:val="%6."/>
      <w:lvlJc w:val="right"/>
      <w:pPr>
        <w:tabs>
          <w:tab w:val="num" w:pos="6305"/>
        </w:tabs>
        <w:ind w:left="6305" w:hanging="180"/>
      </w:pPr>
    </w:lvl>
    <w:lvl w:ilvl="6" w:tplc="BC3E2E64" w:tentative="1">
      <w:start w:val="1"/>
      <w:numFmt w:val="decimal"/>
      <w:lvlText w:val="%7."/>
      <w:lvlJc w:val="left"/>
      <w:pPr>
        <w:tabs>
          <w:tab w:val="num" w:pos="7025"/>
        </w:tabs>
        <w:ind w:left="7025" w:hanging="360"/>
      </w:pPr>
    </w:lvl>
    <w:lvl w:ilvl="7" w:tplc="23385FA2" w:tentative="1">
      <w:start w:val="1"/>
      <w:numFmt w:val="lowerLetter"/>
      <w:lvlText w:val="%8."/>
      <w:lvlJc w:val="left"/>
      <w:pPr>
        <w:tabs>
          <w:tab w:val="num" w:pos="7745"/>
        </w:tabs>
        <w:ind w:left="7745" w:hanging="360"/>
      </w:pPr>
    </w:lvl>
    <w:lvl w:ilvl="8" w:tplc="3DA084CC" w:tentative="1">
      <w:start w:val="1"/>
      <w:numFmt w:val="lowerRoman"/>
      <w:lvlText w:val="%9."/>
      <w:lvlJc w:val="right"/>
      <w:pPr>
        <w:tabs>
          <w:tab w:val="num" w:pos="8465"/>
        </w:tabs>
        <w:ind w:left="8465" w:hanging="180"/>
      </w:pPr>
    </w:lvl>
  </w:abstractNum>
  <w:abstractNum w:abstractNumId="29" w15:restartNumberingAfterBreak="0">
    <w:nsid w:val="54131238"/>
    <w:multiLevelType w:val="hybridMultilevel"/>
    <w:tmpl w:val="53E85F2C"/>
    <w:lvl w:ilvl="0" w:tplc="5A54D392">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4493163"/>
    <w:multiLevelType w:val="singleLevel"/>
    <w:tmpl w:val="C3A88FDC"/>
    <w:lvl w:ilvl="0">
      <w:start w:val="1"/>
      <w:numFmt w:val="decimal"/>
      <w:pStyle w:val="11"/>
      <w:lvlText w:val="%1."/>
      <w:lvlJc w:val="left"/>
      <w:pPr>
        <w:tabs>
          <w:tab w:val="num" w:pos="360"/>
        </w:tabs>
        <w:ind w:left="360" w:hanging="360"/>
      </w:pPr>
      <w:rPr>
        <w:b/>
        <w:i w:val="0"/>
        <w:sz w:val="20"/>
        <w:szCs w:val="20"/>
      </w:rPr>
    </w:lvl>
  </w:abstractNum>
  <w:abstractNum w:abstractNumId="31" w15:restartNumberingAfterBreak="0">
    <w:nsid w:val="56EF5C4B"/>
    <w:multiLevelType w:val="multilevel"/>
    <w:tmpl w:val="76506EF0"/>
    <w:lvl w:ilvl="0">
      <w:start w:val="5"/>
      <w:numFmt w:val="decimal"/>
      <w:lvlText w:val="%1."/>
      <w:lvlJc w:val="left"/>
      <w:pPr>
        <w:tabs>
          <w:tab w:val="num" w:pos="705"/>
        </w:tabs>
        <w:ind w:left="705" w:hanging="705"/>
      </w:pPr>
      <w:rPr>
        <w:rFonts w:hint="default"/>
      </w:rPr>
    </w:lvl>
    <w:lvl w:ilvl="1">
      <w:start w:val="1"/>
      <w:numFmt w:val="decimal"/>
      <w:lvlText w:val="7.%2."/>
      <w:lvlJc w:val="left"/>
      <w:pPr>
        <w:tabs>
          <w:tab w:val="num" w:pos="705"/>
        </w:tabs>
        <w:ind w:left="705" w:hanging="705"/>
      </w:pPr>
      <w:rPr>
        <w:rFonts w:hint="default"/>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50561C"/>
    <w:multiLevelType w:val="multilevel"/>
    <w:tmpl w:val="3DA0A7FE"/>
    <w:lvl w:ilvl="0">
      <w:start w:val="6"/>
      <w:numFmt w:val="none"/>
      <w:lvlText w:val="12."/>
      <w:lvlJc w:val="left"/>
      <w:pPr>
        <w:tabs>
          <w:tab w:val="num" w:pos="705"/>
        </w:tabs>
        <w:ind w:left="705" w:hanging="705"/>
      </w:pPr>
      <w:rPr>
        <w:rFonts w:hint="default"/>
        <w:b/>
      </w:rPr>
    </w:lvl>
    <w:lvl w:ilvl="1">
      <w:start w:val="1"/>
      <w:numFmt w:val="decimal"/>
      <w:lvlText w:val="%110.%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9AA1E85"/>
    <w:multiLevelType w:val="multilevel"/>
    <w:tmpl w:val="69C8B3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17061E5"/>
    <w:multiLevelType w:val="multilevel"/>
    <w:tmpl w:val="F1F2677E"/>
    <w:lvl w:ilvl="0">
      <w:start w:val="6"/>
      <w:numFmt w:val="none"/>
      <w:lvlText w:val="10."/>
      <w:lvlJc w:val="left"/>
      <w:pPr>
        <w:tabs>
          <w:tab w:val="num" w:pos="705"/>
        </w:tabs>
        <w:ind w:left="705" w:hanging="705"/>
      </w:pPr>
      <w:rPr>
        <w:rFonts w:hint="default"/>
        <w:b/>
      </w:rPr>
    </w:lvl>
    <w:lvl w:ilvl="1">
      <w:start w:val="1"/>
      <w:numFmt w:val="decimal"/>
      <w:lvlText w:val="%110.%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6965FB6"/>
    <w:multiLevelType w:val="multilevel"/>
    <w:tmpl w:val="3C74AC14"/>
    <w:lvl w:ilvl="0">
      <w:start w:val="5"/>
      <w:numFmt w:val="none"/>
      <w:lvlText w:val="8"/>
      <w:lvlJc w:val="left"/>
      <w:pPr>
        <w:tabs>
          <w:tab w:val="num" w:pos="360"/>
        </w:tabs>
        <w:ind w:left="360" w:hanging="360"/>
      </w:pPr>
      <w:rPr>
        <w:rFonts w:hint="default"/>
      </w:rPr>
    </w:lvl>
    <w:lvl w:ilvl="1">
      <w:start w:val="1"/>
      <w:numFmt w:val="decimal"/>
      <w:lvlText w:val="6%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6" w15:restartNumberingAfterBreak="0">
    <w:nsid w:val="6ABC740A"/>
    <w:multiLevelType w:val="multilevel"/>
    <w:tmpl w:val="404888A2"/>
    <w:lvl w:ilvl="0">
      <w:start w:val="1"/>
      <w:numFmt w:val="decimal"/>
      <w:pStyle w:val="m2"/>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7" w15:restartNumberingAfterBreak="0">
    <w:nsid w:val="6C4733A7"/>
    <w:multiLevelType w:val="multilevel"/>
    <w:tmpl w:val="77383476"/>
    <w:lvl w:ilvl="0">
      <w:start w:val="2"/>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0EE3541"/>
    <w:multiLevelType w:val="hybridMultilevel"/>
    <w:tmpl w:val="5EE4DAAA"/>
    <w:lvl w:ilvl="0" w:tplc="FFFFFFFF">
      <w:start w:val="1"/>
      <w:numFmt w:val="bullet"/>
      <w:pStyle w:val="a9"/>
      <w:lvlText w:val=""/>
      <w:lvlJc w:val="left"/>
      <w:pPr>
        <w:tabs>
          <w:tab w:val="num" w:pos="1021"/>
        </w:tabs>
        <w:ind w:left="1021" w:hanging="30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766E9E"/>
    <w:multiLevelType w:val="multilevel"/>
    <w:tmpl w:val="03BEFE28"/>
    <w:lvl w:ilvl="0">
      <w:start w:val="1"/>
      <w:numFmt w:val="decimal"/>
      <w:pStyle w:val="m10"/>
      <w:lvlText w:val="%1."/>
      <w:lvlJc w:val="left"/>
      <w:pPr>
        <w:tabs>
          <w:tab w:val="num" w:pos="360"/>
        </w:tabs>
        <w:ind w:left="0" w:firstLine="0"/>
      </w:pPr>
      <w:rPr>
        <w:rFonts w:ascii="Times New Roman" w:hAnsi="Times New Roman" w:hint="default"/>
        <w:b/>
        <w:i w:val="0"/>
        <w:caps/>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0"/>
      <w:lvlText w:val="%1.%2."/>
      <w:lvlJc w:val="left"/>
      <w:pPr>
        <w:tabs>
          <w:tab w:val="num" w:pos="540"/>
        </w:tabs>
        <w:ind w:left="18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60E5780"/>
    <w:multiLevelType w:val="multilevel"/>
    <w:tmpl w:val="1BFE454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9950B31"/>
    <w:multiLevelType w:val="multilevel"/>
    <w:tmpl w:val="CFCA36B8"/>
    <w:lvl w:ilvl="0">
      <w:start w:val="6"/>
      <w:numFmt w:val="none"/>
      <w:lvlText w:val="11."/>
      <w:lvlJc w:val="left"/>
      <w:pPr>
        <w:tabs>
          <w:tab w:val="num" w:pos="705"/>
        </w:tabs>
        <w:ind w:left="705" w:hanging="705"/>
      </w:pPr>
      <w:rPr>
        <w:rFonts w:hint="default"/>
        <w:b/>
      </w:rPr>
    </w:lvl>
    <w:lvl w:ilvl="1">
      <w:start w:val="1"/>
      <w:numFmt w:val="decimal"/>
      <w:lvlText w:val="%110.%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DB723BD"/>
    <w:multiLevelType w:val="multilevel"/>
    <w:tmpl w:val="965017A4"/>
    <w:lvl w:ilvl="0">
      <w:start w:val="5"/>
      <w:numFmt w:val="none"/>
      <w:lvlText w:val="8"/>
      <w:lvlJc w:val="left"/>
      <w:pPr>
        <w:tabs>
          <w:tab w:val="num" w:pos="360"/>
        </w:tabs>
        <w:ind w:left="360" w:hanging="360"/>
      </w:pPr>
      <w:rPr>
        <w:rFonts w:hint="default"/>
      </w:rPr>
    </w:lvl>
    <w:lvl w:ilvl="1">
      <w:start w:val="1"/>
      <w:numFmt w:val="decimal"/>
      <w:lvlText w:val="8%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4"/>
  </w:num>
  <w:num w:numId="2">
    <w:abstractNumId w:val="5"/>
  </w:num>
  <w:num w:numId="3">
    <w:abstractNumId w:val="11"/>
  </w:num>
  <w:num w:numId="4">
    <w:abstractNumId w:val="39"/>
  </w:num>
  <w:num w:numId="5">
    <w:abstractNumId w:val="18"/>
  </w:num>
  <w:num w:numId="6">
    <w:abstractNumId w:val="24"/>
  </w:num>
  <w:num w:numId="7">
    <w:abstractNumId w:val="36"/>
  </w:num>
  <w:num w:numId="8">
    <w:abstractNumId w:val="13"/>
  </w:num>
  <w:num w:numId="9">
    <w:abstractNumId w:val="30"/>
  </w:num>
  <w:num w:numId="10">
    <w:abstractNumId w:val="26"/>
  </w:num>
  <w:num w:numId="11">
    <w:abstractNumId w:val="0"/>
  </w:num>
  <w:num w:numId="12">
    <w:abstractNumId w:val="16"/>
  </w:num>
  <w:num w:numId="13">
    <w:abstractNumId w:val="28"/>
  </w:num>
  <w:num w:numId="14">
    <w:abstractNumId w:val="9"/>
  </w:num>
  <w:num w:numId="15">
    <w:abstractNumId w:val="17"/>
  </w:num>
  <w:num w:numId="16">
    <w:abstractNumId w:val="6"/>
  </w:num>
  <w:num w:numId="17">
    <w:abstractNumId w:val="8"/>
  </w:num>
  <w:num w:numId="18">
    <w:abstractNumId w:val="38"/>
  </w:num>
  <w:num w:numId="19">
    <w:abstractNumId w:val="27"/>
  </w:num>
  <w:num w:numId="20">
    <w:abstractNumId w:val="33"/>
  </w:num>
  <w:num w:numId="21">
    <w:abstractNumId w:val="37"/>
  </w:num>
  <w:num w:numId="22">
    <w:abstractNumId w:val="3"/>
  </w:num>
  <w:num w:numId="23">
    <w:abstractNumId w:val="2"/>
  </w:num>
  <w:num w:numId="24">
    <w:abstractNumId w:val="10"/>
  </w:num>
  <w:num w:numId="25">
    <w:abstractNumId w:val="22"/>
  </w:num>
  <w:num w:numId="26">
    <w:abstractNumId w:val="25"/>
  </w:num>
  <w:num w:numId="27">
    <w:abstractNumId w:val="31"/>
  </w:num>
  <w:num w:numId="28">
    <w:abstractNumId w:val="23"/>
  </w:num>
  <w:num w:numId="29">
    <w:abstractNumId w:val="12"/>
  </w:num>
  <w:num w:numId="30">
    <w:abstractNumId w:val="34"/>
  </w:num>
  <w:num w:numId="31">
    <w:abstractNumId w:val="15"/>
  </w:num>
  <w:num w:numId="32">
    <w:abstractNumId w:val="32"/>
  </w:num>
  <w:num w:numId="33">
    <w:abstractNumId w:val="14"/>
  </w:num>
  <w:num w:numId="34">
    <w:abstractNumId w:val="19"/>
  </w:num>
  <w:num w:numId="35">
    <w:abstractNumId w:val="35"/>
  </w:num>
  <w:num w:numId="36">
    <w:abstractNumId w:val="42"/>
  </w:num>
  <w:num w:numId="37">
    <w:abstractNumId w:val="29"/>
  </w:num>
  <w:num w:numId="38">
    <w:abstractNumId w:val="40"/>
  </w:num>
  <w:num w:numId="39">
    <w:abstractNumId w:val="41"/>
  </w:num>
  <w:num w:numId="4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568"/>
    <w:rsid w:val="00002495"/>
    <w:rsid w:val="00003132"/>
    <w:rsid w:val="000046A0"/>
    <w:rsid w:val="00006812"/>
    <w:rsid w:val="0001075F"/>
    <w:rsid w:val="00011C45"/>
    <w:rsid w:val="000121F4"/>
    <w:rsid w:val="000163EA"/>
    <w:rsid w:val="00023019"/>
    <w:rsid w:val="000232DD"/>
    <w:rsid w:val="0002340D"/>
    <w:rsid w:val="00024142"/>
    <w:rsid w:val="00024483"/>
    <w:rsid w:val="0002461A"/>
    <w:rsid w:val="0002625C"/>
    <w:rsid w:val="00030201"/>
    <w:rsid w:val="00033542"/>
    <w:rsid w:val="00033837"/>
    <w:rsid w:val="000352A3"/>
    <w:rsid w:val="00035535"/>
    <w:rsid w:val="0003626C"/>
    <w:rsid w:val="00036779"/>
    <w:rsid w:val="000379B3"/>
    <w:rsid w:val="000418D2"/>
    <w:rsid w:val="00042459"/>
    <w:rsid w:val="00043568"/>
    <w:rsid w:val="00045F58"/>
    <w:rsid w:val="00046F7F"/>
    <w:rsid w:val="00047D3A"/>
    <w:rsid w:val="00050040"/>
    <w:rsid w:val="00050131"/>
    <w:rsid w:val="000515ED"/>
    <w:rsid w:val="00051911"/>
    <w:rsid w:val="00052DB4"/>
    <w:rsid w:val="00053CA8"/>
    <w:rsid w:val="000543BD"/>
    <w:rsid w:val="00055B0F"/>
    <w:rsid w:val="00056B49"/>
    <w:rsid w:val="00057CA8"/>
    <w:rsid w:val="00060E15"/>
    <w:rsid w:val="000618B9"/>
    <w:rsid w:val="0006241A"/>
    <w:rsid w:val="00065FAB"/>
    <w:rsid w:val="00066B11"/>
    <w:rsid w:val="0007201E"/>
    <w:rsid w:val="0007205C"/>
    <w:rsid w:val="00074E07"/>
    <w:rsid w:val="00075D6D"/>
    <w:rsid w:val="00075FBC"/>
    <w:rsid w:val="00077AD2"/>
    <w:rsid w:val="00077C63"/>
    <w:rsid w:val="00080985"/>
    <w:rsid w:val="00080A1D"/>
    <w:rsid w:val="0008165A"/>
    <w:rsid w:val="00081EAB"/>
    <w:rsid w:val="00082812"/>
    <w:rsid w:val="00083E40"/>
    <w:rsid w:val="00084F45"/>
    <w:rsid w:val="00085AFB"/>
    <w:rsid w:val="000872F3"/>
    <w:rsid w:val="00087B6A"/>
    <w:rsid w:val="00087D6D"/>
    <w:rsid w:val="00087F34"/>
    <w:rsid w:val="0009058D"/>
    <w:rsid w:val="00091D22"/>
    <w:rsid w:val="00093B9B"/>
    <w:rsid w:val="0009502C"/>
    <w:rsid w:val="00095929"/>
    <w:rsid w:val="00096250"/>
    <w:rsid w:val="00096784"/>
    <w:rsid w:val="000A020C"/>
    <w:rsid w:val="000A0B35"/>
    <w:rsid w:val="000A1346"/>
    <w:rsid w:val="000A134D"/>
    <w:rsid w:val="000A1E10"/>
    <w:rsid w:val="000A5BDC"/>
    <w:rsid w:val="000A5DCA"/>
    <w:rsid w:val="000A5F40"/>
    <w:rsid w:val="000A625F"/>
    <w:rsid w:val="000A71B8"/>
    <w:rsid w:val="000A76A2"/>
    <w:rsid w:val="000B2AD5"/>
    <w:rsid w:val="000B2D51"/>
    <w:rsid w:val="000B3596"/>
    <w:rsid w:val="000B4B9E"/>
    <w:rsid w:val="000B533D"/>
    <w:rsid w:val="000C13EE"/>
    <w:rsid w:val="000C17DE"/>
    <w:rsid w:val="000C3064"/>
    <w:rsid w:val="000C3374"/>
    <w:rsid w:val="000C5C7F"/>
    <w:rsid w:val="000C69BC"/>
    <w:rsid w:val="000D256C"/>
    <w:rsid w:val="000D42EC"/>
    <w:rsid w:val="000D5338"/>
    <w:rsid w:val="000D5665"/>
    <w:rsid w:val="000D60EB"/>
    <w:rsid w:val="000D7E52"/>
    <w:rsid w:val="000E096B"/>
    <w:rsid w:val="000E134F"/>
    <w:rsid w:val="000E13B8"/>
    <w:rsid w:val="000E1E25"/>
    <w:rsid w:val="000E49DB"/>
    <w:rsid w:val="000E7E7C"/>
    <w:rsid w:val="000F4B9C"/>
    <w:rsid w:val="000F4CBB"/>
    <w:rsid w:val="000F5B5F"/>
    <w:rsid w:val="001006D5"/>
    <w:rsid w:val="001023A3"/>
    <w:rsid w:val="00102EDE"/>
    <w:rsid w:val="00103254"/>
    <w:rsid w:val="0010328C"/>
    <w:rsid w:val="00103671"/>
    <w:rsid w:val="001038DD"/>
    <w:rsid w:val="001067E1"/>
    <w:rsid w:val="001103CE"/>
    <w:rsid w:val="0011249F"/>
    <w:rsid w:val="00113151"/>
    <w:rsid w:val="0011353E"/>
    <w:rsid w:val="00113561"/>
    <w:rsid w:val="00113E9D"/>
    <w:rsid w:val="001143C8"/>
    <w:rsid w:val="00114C4D"/>
    <w:rsid w:val="00115E9C"/>
    <w:rsid w:val="001165DE"/>
    <w:rsid w:val="0011715D"/>
    <w:rsid w:val="00117951"/>
    <w:rsid w:val="00121CAD"/>
    <w:rsid w:val="001224FB"/>
    <w:rsid w:val="00125B9A"/>
    <w:rsid w:val="00126482"/>
    <w:rsid w:val="00127777"/>
    <w:rsid w:val="0013235A"/>
    <w:rsid w:val="0013294F"/>
    <w:rsid w:val="001338ED"/>
    <w:rsid w:val="0013516B"/>
    <w:rsid w:val="00136521"/>
    <w:rsid w:val="00136C37"/>
    <w:rsid w:val="001373C3"/>
    <w:rsid w:val="001406D9"/>
    <w:rsid w:val="0014103F"/>
    <w:rsid w:val="00142003"/>
    <w:rsid w:val="001446E7"/>
    <w:rsid w:val="00144A2C"/>
    <w:rsid w:val="00144B08"/>
    <w:rsid w:val="00146234"/>
    <w:rsid w:val="00150113"/>
    <w:rsid w:val="00150258"/>
    <w:rsid w:val="00150674"/>
    <w:rsid w:val="00151437"/>
    <w:rsid w:val="00154993"/>
    <w:rsid w:val="00155EAA"/>
    <w:rsid w:val="00156BE6"/>
    <w:rsid w:val="00160DF5"/>
    <w:rsid w:val="00161909"/>
    <w:rsid w:val="00162514"/>
    <w:rsid w:val="0016302D"/>
    <w:rsid w:val="00163CDE"/>
    <w:rsid w:val="00167900"/>
    <w:rsid w:val="00167B25"/>
    <w:rsid w:val="00170567"/>
    <w:rsid w:val="001722A1"/>
    <w:rsid w:val="00176E48"/>
    <w:rsid w:val="00177D9F"/>
    <w:rsid w:val="00177EA9"/>
    <w:rsid w:val="00180F87"/>
    <w:rsid w:val="00182260"/>
    <w:rsid w:val="0018642E"/>
    <w:rsid w:val="001916FE"/>
    <w:rsid w:val="0019206D"/>
    <w:rsid w:val="0019606C"/>
    <w:rsid w:val="00196B70"/>
    <w:rsid w:val="00197CA7"/>
    <w:rsid w:val="001A5D86"/>
    <w:rsid w:val="001A7D5F"/>
    <w:rsid w:val="001B1A1B"/>
    <w:rsid w:val="001B1B65"/>
    <w:rsid w:val="001B44A6"/>
    <w:rsid w:val="001B4641"/>
    <w:rsid w:val="001B740C"/>
    <w:rsid w:val="001B7742"/>
    <w:rsid w:val="001C1507"/>
    <w:rsid w:val="001C1BE2"/>
    <w:rsid w:val="001C2145"/>
    <w:rsid w:val="001C25E4"/>
    <w:rsid w:val="001C2721"/>
    <w:rsid w:val="001C30CD"/>
    <w:rsid w:val="001C37CB"/>
    <w:rsid w:val="001C3ACE"/>
    <w:rsid w:val="001C717B"/>
    <w:rsid w:val="001D0425"/>
    <w:rsid w:val="001D245C"/>
    <w:rsid w:val="001D2574"/>
    <w:rsid w:val="001D5BEB"/>
    <w:rsid w:val="001D5DD2"/>
    <w:rsid w:val="001E0F90"/>
    <w:rsid w:val="001E256F"/>
    <w:rsid w:val="001E2A0D"/>
    <w:rsid w:val="001E3253"/>
    <w:rsid w:val="001E34B7"/>
    <w:rsid w:val="001E358F"/>
    <w:rsid w:val="001E368C"/>
    <w:rsid w:val="001E44E1"/>
    <w:rsid w:val="001E4827"/>
    <w:rsid w:val="001E6123"/>
    <w:rsid w:val="001E6592"/>
    <w:rsid w:val="001F0CFA"/>
    <w:rsid w:val="001F35ED"/>
    <w:rsid w:val="001F6A95"/>
    <w:rsid w:val="001F6C9F"/>
    <w:rsid w:val="001F77C4"/>
    <w:rsid w:val="00201C23"/>
    <w:rsid w:val="002023A7"/>
    <w:rsid w:val="002026A6"/>
    <w:rsid w:val="002028A6"/>
    <w:rsid w:val="00203ADE"/>
    <w:rsid w:val="00205CA7"/>
    <w:rsid w:val="00206A1D"/>
    <w:rsid w:val="00207269"/>
    <w:rsid w:val="00210D96"/>
    <w:rsid w:val="00211BC8"/>
    <w:rsid w:val="00216F8D"/>
    <w:rsid w:val="00217DE8"/>
    <w:rsid w:val="00221825"/>
    <w:rsid w:val="00222AA5"/>
    <w:rsid w:val="00222F58"/>
    <w:rsid w:val="002231D3"/>
    <w:rsid w:val="0022325A"/>
    <w:rsid w:val="00223572"/>
    <w:rsid w:val="00224B49"/>
    <w:rsid w:val="002259C5"/>
    <w:rsid w:val="00226705"/>
    <w:rsid w:val="00230A76"/>
    <w:rsid w:val="002344CE"/>
    <w:rsid w:val="00235028"/>
    <w:rsid w:val="002350B8"/>
    <w:rsid w:val="00241623"/>
    <w:rsid w:val="00245894"/>
    <w:rsid w:val="00246A15"/>
    <w:rsid w:val="00247880"/>
    <w:rsid w:val="002559F6"/>
    <w:rsid w:val="002574D6"/>
    <w:rsid w:val="0026046F"/>
    <w:rsid w:val="00260656"/>
    <w:rsid w:val="0026090D"/>
    <w:rsid w:val="00260ABB"/>
    <w:rsid w:val="00260AC1"/>
    <w:rsid w:val="00260D4D"/>
    <w:rsid w:val="00261233"/>
    <w:rsid w:val="00262A0E"/>
    <w:rsid w:val="00264489"/>
    <w:rsid w:val="0026458C"/>
    <w:rsid w:val="0026663C"/>
    <w:rsid w:val="0026717F"/>
    <w:rsid w:val="00270451"/>
    <w:rsid w:val="002715DB"/>
    <w:rsid w:val="002730AA"/>
    <w:rsid w:val="00273849"/>
    <w:rsid w:val="002807DA"/>
    <w:rsid w:val="00281EEE"/>
    <w:rsid w:val="00282510"/>
    <w:rsid w:val="002850A5"/>
    <w:rsid w:val="00286C15"/>
    <w:rsid w:val="00287293"/>
    <w:rsid w:val="00292695"/>
    <w:rsid w:val="00293951"/>
    <w:rsid w:val="002979D0"/>
    <w:rsid w:val="002A0EB4"/>
    <w:rsid w:val="002A151D"/>
    <w:rsid w:val="002A261F"/>
    <w:rsid w:val="002A3272"/>
    <w:rsid w:val="002A76FE"/>
    <w:rsid w:val="002B13DF"/>
    <w:rsid w:val="002B3268"/>
    <w:rsid w:val="002B572F"/>
    <w:rsid w:val="002B726F"/>
    <w:rsid w:val="002C0B60"/>
    <w:rsid w:val="002C0E78"/>
    <w:rsid w:val="002C36D6"/>
    <w:rsid w:val="002C39BD"/>
    <w:rsid w:val="002C4941"/>
    <w:rsid w:val="002C5DBC"/>
    <w:rsid w:val="002C6A2D"/>
    <w:rsid w:val="002C79E9"/>
    <w:rsid w:val="002C7C13"/>
    <w:rsid w:val="002D0F7A"/>
    <w:rsid w:val="002D1B7B"/>
    <w:rsid w:val="002D66B2"/>
    <w:rsid w:val="002D6BC3"/>
    <w:rsid w:val="002E1B50"/>
    <w:rsid w:val="002E22E9"/>
    <w:rsid w:val="002E34E9"/>
    <w:rsid w:val="002E386A"/>
    <w:rsid w:val="002F028E"/>
    <w:rsid w:val="002F0A5B"/>
    <w:rsid w:val="002F0F58"/>
    <w:rsid w:val="002F2352"/>
    <w:rsid w:val="002F3995"/>
    <w:rsid w:val="002F4474"/>
    <w:rsid w:val="002F4E3E"/>
    <w:rsid w:val="002F5DF7"/>
    <w:rsid w:val="00302A4F"/>
    <w:rsid w:val="00305DE6"/>
    <w:rsid w:val="003075F8"/>
    <w:rsid w:val="0031000C"/>
    <w:rsid w:val="00310C0D"/>
    <w:rsid w:val="003112C4"/>
    <w:rsid w:val="003129FA"/>
    <w:rsid w:val="00312B6B"/>
    <w:rsid w:val="00315F94"/>
    <w:rsid w:val="003160B1"/>
    <w:rsid w:val="00316151"/>
    <w:rsid w:val="00317A3D"/>
    <w:rsid w:val="0032050D"/>
    <w:rsid w:val="00322ED4"/>
    <w:rsid w:val="00325A98"/>
    <w:rsid w:val="00325F89"/>
    <w:rsid w:val="0032770A"/>
    <w:rsid w:val="00330AAE"/>
    <w:rsid w:val="00330E02"/>
    <w:rsid w:val="00332D08"/>
    <w:rsid w:val="0033394F"/>
    <w:rsid w:val="00333BF1"/>
    <w:rsid w:val="00334476"/>
    <w:rsid w:val="00334EAD"/>
    <w:rsid w:val="0033562D"/>
    <w:rsid w:val="00335DB7"/>
    <w:rsid w:val="00341881"/>
    <w:rsid w:val="00344973"/>
    <w:rsid w:val="00346124"/>
    <w:rsid w:val="003503EB"/>
    <w:rsid w:val="0035233D"/>
    <w:rsid w:val="00356C41"/>
    <w:rsid w:val="003573CE"/>
    <w:rsid w:val="003618E5"/>
    <w:rsid w:val="003634F1"/>
    <w:rsid w:val="00364378"/>
    <w:rsid w:val="0036437D"/>
    <w:rsid w:val="0036443A"/>
    <w:rsid w:val="0037312A"/>
    <w:rsid w:val="00376664"/>
    <w:rsid w:val="00377BB7"/>
    <w:rsid w:val="00382187"/>
    <w:rsid w:val="0038242F"/>
    <w:rsid w:val="0038351F"/>
    <w:rsid w:val="00384548"/>
    <w:rsid w:val="00384676"/>
    <w:rsid w:val="00386D69"/>
    <w:rsid w:val="00387BB8"/>
    <w:rsid w:val="00387C83"/>
    <w:rsid w:val="0039145A"/>
    <w:rsid w:val="00391827"/>
    <w:rsid w:val="003925C4"/>
    <w:rsid w:val="00396AC0"/>
    <w:rsid w:val="00396BB5"/>
    <w:rsid w:val="00397302"/>
    <w:rsid w:val="00397847"/>
    <w:rsid w:val="003A2082"/>
    <w:rsid w:val="003A3B7A"/>
    <w:rsid w:val="003A5484"/>
    <w:rsid w:val="003A595F"/>
    <w:rsid w:val="003A6D3C"/>
    <w:rsid w:val="003B0C61"/>
    <w:rsid w:val="003B2DD9"/>
    <w:rsid w:val="003B3C91"/>
    <w:rsid w:val="003B4CFA"/>
    <w:rsid w:val="003B500D"/>
    <w:rsid w:val="003B65D4"/>
    <w:rsid w:val="003C603B"/>
    <w:rsid w:val="003C6E80"/>
    <w:rsid w:val="003C6FCF"/>
    <w:rsid w:val="003C705A"/>
    <w:rsid w:val="003C716A"/>
    <w:rsid w:val="003D02A7"/>
    <w:rsid w:val="003D35D9"/>
    <w:rsid w:val="003D47B9"/>
    <w:rsid w:val="003D4BA4"/>
    <w:rsid w:val="003D5613"/>
    <w:rsid w:val="003D770B"/>
    <w:rsid w:val="003D7EF7"/>
    <w:rsid w:val="003E04CE"/>
    <w:rsid w:val="003E2976"/>
    <w:rsid w:val="003F0430"/>
    <w:rsid w:val="003F16A8"/>
    <w:rsid w:val="003F16B5"/>
    <w:rsid w:val="003F20D5"/>
    <w:rsid w:val="003F3128"/>
    <w:rsid w:val="003F3C8C"/>
    <w:rsid w:val="003F4630"/>
    <w:rsid w:val="003F48FC"/>
    <w:rsid w:val="003F4EAE"/>
    <w:rsid w:val="003F534E"/>
    <w:rsid w:val="003F5763"/>
    <w:rsid w:val="0040324F"/>
    <w:rsid w:val="00404960"/>
    <w:rsid w:val="00405FDC"/>
    <w:rsid w:val="00406BF7"/>
    <w:rsid w:val="00407C47"/>
    <w:rsid w:val="0041063F"/>
    <w:rsid w:val="00410A33"/>
    <w:rsid w:val="00411185"/>
    <w:rsid w:val="00411F78"/>
    <w:rsid w:val="00414CD4"/>
    <w:rsid w:val="00415894"/>
    <w:rsid w:val="004179C5"/>
    <w:rsid w:val="00423E0D"/>
    <w:rsid w:val="0042658F"/>
    <w:rsid w:val="00426F68"/>
    <w:rsid w:val="00431F22"/>
    <w:rsid w:val="00435C5A"/>
    <w:rsid w:val="00435D54"/>
    <w:rsid w:val="0043600E"/>
    <w:rsid w:val="00437B30"/>
    <w:rsid w:val="00440020"/>
    <w:rsid w:val="0044240E"/>
    <w:rsid w:val="00442EE8"/>
    <w:rsid w:val="004440BD"/>
    <w:rsid w:val="00444A20"/>
    <w:rsid w:val="00445DE8"/>
    <w:rsid w:val="0044734A"/>
    <w:rsid w:val="00450172"/>
    <w:rsid w:val="00450889"/>
    <w:rsid w:val="0045655E"/>
    <w:rsid w:val="0045667F"/>
    <w:rsid w:val="004576BD"/>
    <w:rsid w:val="00457A3E"/>
    <w:rsid w:val="00460EDB"/>
    <w:rsid w:val="004624B0"/>
    <w:rsid w:val="00464761"/>
    <w:rsid w:val="0046543D"/>
    <w:rsid w:val="00465B11"/>
    <w:rsid w:val="00466194"/>
    <w:rsid w:val="004661C1"/>
    <w:rsid w:val="004663D8"/>
    <w:rsid w:val="00467CD1"/>
    <w:rsid w:val="00470459"/>
    <w:rsid w:val="00470E42"/>
    <w:rsid w:val="00472517"/>
    <w:rsid w:val="0047267C"/>
    <w:rsid w:val="00474882"/>
    <w:rsid w:val="004748E5"/>
    <w:rsid w:val="00476C5E"/>
    <w:rsid w:val="00482823"/>
    <w:rsid w:val="00483C02"/>
    <w:rsid w:val="004846D8"/>
    <w:rsid w:val="00484878"/>
    <w:rsid w:val="004862B2"/>
    <w:rsid w:val="004902BB"/>
    <w:rsid w:val="00490BEC"/>
    <w:rsid w:val="00491798"/>
    <w:rsid w:val="00494A7E"/>
    <w:rsid w:val="00494FF8"/>
    <w:rsid w:val="004953D4"/>
    <w:rsid w:val="00495671"/>
    <w:rsid w:val="0049709A"/>
    <w:rsid w:val="004A121A"/>
    <w:rsid w:val="004A1D1E"/>
    <w:rsid w:val="004A230A"/>
    <w:rsid w:val="004A237F"/>
    <w:rsid w:val="004A322F"/>
    <w:rsid w:val="004A6695"/>
    <w:rsid w:val="004A6C47"/>
    <w:rsid w:val="004A7F92"/>
    <w:rsid w:val="004B2437"/>
    <w:rsid w:val="004B308D"/>
    <w:rsid w:val="004B3304"/>
    <w:rsid w:val="004B3419"/>
    <w:rsid w:val="004B3711"/>
    <w:rsid w:val="004B793E"/>
    <w:rsid w:val="004B7EDB"/>
    <w:rsid w:val="004C11B9"/>
    <w:rsid w:val="004C2034"/>
    <w:rsid w:val="004C3695"/>
    <w:rsid w:val="004C6FCD"/>
    <w:rsid w:val="004D0AB7"/>
    <w:rsid w:val="004D26F6"/>
    <w:rsid w:val="004D285F"/>
    <w:rsid w:val="004D2B82"/>
    <w:rsid w:val="004D2E08"/>
    <w:rsid w:val="004D4193"/>
    <w:rsid w:val="004D44C5"/>
    <w:rsid w:val="004D4A11"/>
    <w:rsid w:val="004D5569"/>
    <w:rsid w:val="004D7919"/>
    <w:rsid w:val="004D7CF8"/>
    <w:rsid w:val="004E1B7A"/>
    <w:rsid w:val="004E416E"/>
    <w:rsid w:val="004E527F"/>
    <w:rsid w:val="004E79F1"/>
    <w:rsid w:val="004F00BD"/>
    <w:rsid w:val="004F02C3"/>
    <w:rsid w:val="004F1B56"/>
    <w:rsid w:val="004F2C87"/>
    <w:rsid w:val="004F436C"/>
    <w:rsid w:val="004F699F"/>
    <w:rsid w:val="004F7CC7"/>
    <w:rsid w:val="00500B22"/>
    <w:rsid w:val="00502499"/>
    <w:rsid w:val="005046C5"/>
    <w:rsid w:val="005049F1"/>
    <w:rsid w:val="00504E0D"/>
    <w:rsid w:val="005062BF"/>
    <w:rsid w:val="005111D7"/>
    <w:rsid w:val="00511BC8"/>
    <w:rsid w:val="00512640"/>
    <w:rsid w:val="00512794"/>
    <w:rsid w:val="00513478"/>
    <w:rsid w:val="005137F2"/>
    <w:rsid w:val="00513B48"/>
    <w:rsid w:val="00516ADA"/>
    <w:rsid w:val="0052019F"/>
    <w:rsid w:val="0052293B"/>
    <w:rsid w:val="005251EB"/>
    <w:rsid w:val="00526D1E"/>
    <w:rsid w:val="00531FCC"/>
    <w:rsid w:val="00532B32"/>
    <w:rsid w:val="0053343C"/>
    <w:rsid w:val="00533774"/>
    <w:rsid w:val="00534B65"/>
    <w:rsid w:val="005356FA"/>
    <w:rsid w:val="00537B82"/>
    <w:rsid w:val="00540422"/>
    <w:rsid w:val="0054141F"/>
    <w:rsid w:val="005426E5"/>
    <w:rsid w:val="00543EBE"/>
    <w:rsid w:val="00544CCB"/>
    <w:rsid w:val="005459DC"/>
    <w:rsid w:val="00545A3E"/>
    <w:rsid w:val="00546598"/>
    <w:rsid w:val="00553AE3"/>
    <w:rsid w:val="0055461F"/>
    <w:rsid w:val="005549E4"/>
    <w:rsid w:val="00554CC2"/>
    <w:rsid w:val="00555215"/>
    <w:rsid w:val="005554C6"/>
    <w:rsid w:val="00557CCC"/>
    <w:rsid w:val="00560F70"/>
    <w:rsid w:val="00561E27"/>
    <w:rsid w:val="00561FED"/>
    <w:rsid w:val="00563B32"/>
    <w:rsid w:val="00563E58"/>
    <w:rsid w:val="00564CA2"/>
    <w:rsid w:val="00565174"/>
    <w:rsid w:val="0056686B"/>
    <w:rsid w:val="00571D99"/>
    <w:rsid w:val="00574A32"/>
    <w:rsid w:val="00574BDB"/>
    <w:rsid w:val="00574E35"/>
    <w:rsid w:val="00575204"/>
    <w:rsid w:val="00575EA9"/>
    <w:rsid w:val="00577D25"/>
    <w:rsid w:val="00577FD1"/>
    <w:rsid w:val="00580409"/>
    <w:rsid w:val="005809FF"/>
    <w:rsid w:val="00580BCA"/>
    <w:rsid w:val="005833D5"/>
    <w:rsid w:val="005851B9"/>
    <w:rsid w:val="005862D4"/>
    <w:rsid w:val="005864CA"/>
    <w:rsid w:val="0058660E"/>
    <w:rsid w:val="00586FC3"/>
    <w:rsid w:val="00587FF0"/>
    <w:rsid w:val="005913B9"/>
    <w:rsid w:val="005915CD"/>
    <w:rsid w:val="00591619"/>
    <w:rsid w:val="00592059"/>
    <w:rsid w:val="0059266D"/>
    <w:rsid w:val="00592BF6"/>
    <w:rsid w:val="00596B0C"/>
    <w:rsid w:val="00596C0D"/>
    <w:rsid w:val="005A0EBC"/>
    <w:rsid w:val="005A145C"/>
    <w:rsid w:val="005A18E3"/>
    <w:rsid w:val="005A349B"/>
    <w:rsid w:val="005A5E9B"/>
    <w:rsid w:val="005A64B5"/>
    <w:rsid w:val="005A733C"/>
    <w:rsid w:val="005B202D"/>
    <w:rsid w:val="005B2889"/>
    <w:rsid w:val="005B33DB"/>
    <w:rsid w:val="005B6D77"/>
    <w:rsid w:val="005B791B"/>
    <w:rsid w:val="005C082C"/>
    <w:rsid w:val="005C1046"/>
    <w:rsid w:val="005C5650"/>
    <w:rsid w:val="005C61E6"/>
    <w:rsid w:val="005C72CC"/>
    <w:rsid w:val="005C7F68"/>
    <w:rsid w:val="005D0344"/>
    <w:rsid w:val="005D16DF"/>
    <w:rsid w:val="005D2460"/>
    <w:rsid w:val="005D2CAE"/>
    <w:rsid w:val="005D3C95"/>
    <w:rsid w:val="005D45DC"/>
    <w:rsid w:val="005D4D24"/>
    <w:rsid w:val="005D7DF2"/>
    <w:rsid w:val="005E0E3C"/>
    <w:rsid w:val="005E18FE"/>
    <w:rsid w:val="005E243E"/>
    <w:rsid w:val="005E2CCA"/>
    <w:rsid w:val="005E37FD"/>
    <w:rsid w:val="005E3F57"/>
    <w:rsid w:val="005E6BA6"/>
    <w:rsid w:val="005E7191"/>
    <w:rsid w:val="005E7A05"/>
    <w:rsid w:val="005F1010"/>
    <w:rsid w:val="005F2E9E"/>
    <w:rsid w:val="005F433A"/>
    <w:rsid w:val="005F6701"/>
    <w:rsid w:val="00601416"/>
    <w:rsid w:val="006026EF"/>
    <w:rsid w:val="0060271E"/>
    <w:rsid w:val="00607BD9"/>
    <w:rsid w:val="00607F7C"/>
    <w:rsid w:val="0061014A"/>
    <w:rsid w:val="00612292"/>
    <w:rsid w:val="00612546"/>
    <w:rsid w:val="00612959"/>
    <w:rsid w:val="00612B1E"/>
    <w:rsid w:val="00612DBA"/>
    <w:rsid w:val="00615CF6"/>
    <w:rsid w:val="00617C41"/>
    <w:rsid w:val="006204EA"/>
    <w:rsid w:val="00621457"/>
    <w:rsid w:val="00621BF0"/>
    <w:rsid w:val="00621F49"/>
    <w:rsid w:val="00622EEC"/>
    <w:rsid w:val="0062378C"/>
    <w:rsid w:val="00623886"/>
    <w:rsid w:val="006245ED"/>
    <w:rsid w:val="00624F47"/>
    <w:rsid w:val="0062501E"/>
    <w:rsid w:val="00635963"/>
    <w:rsid w:val="00635B86"/>
    <w:rsid w:val="00636DD5"/>
    <w:rsid w:val="00637F7C"/>
    <w:rsid w:val="0064001A"/>
    <w:rsid w:val="00642807"/>
    <w:rsid w:val="0064499B"/>
    <w:rsid w:val="00644E59"/>
    <w:rsid w:val="006452BC"/>
    <w:rsid w:val="00646ACC"/>
    <w:rsid w:val="00647BFE"/>
    <w:rsid w:val="006506E4"/>
    <w:rsid w:val="00650C93"/>
    <w:rsid w:val="00650FD9"/>
    <w:rsid w:val="00654968"/>
    <w:rsid w:val="0065508E"/>
    <w:rsid w:val="006553E4"/>
    <w:rsid w:val="00655A9F"/>
    <w:rsid w:val="00655E21"/>
    <w:rsid w:val="00657F7F"/>
    <w:rsid w:val="006601DE"/>
    <w:rsid w:val="00660585"/>
    <w:rsid w:val="00661464"/>
    <w:rsid w:val="00661E62"/>
    <w:rsid w:val="0066251B"/>
    <w:rsid w:val="00663030"/>
    <w:rsid w:val="00663FCF"/>
    <w:rsid w:val="00664CF4"/>
    <w:rsid w:val="0066649A"/>
    <w:rsid w:val="00666DEA"/>
    <w:rsid w:val="006673B7"/>
    <w:rsid w:val="006715AE"/>
    <w:rsid w:val="00671D91"/>
    <w:rsid w:val="00672C38"/>
    <w:rsid w:val="00674522"/>
    <w:rsid w:val="00674BB0"/>
    <w:rsid w:val="00677430"/>
    <w:rsid w:val="006812BE"/>
    <w:rsid w:val="00681DDA"/>
    <w:rsid w:val="00682164"/>
    <w:rsid w:val="0068260B"/>
    <w:rsid w:val="00682751"/>
    <w:rsid w:val="0068570D"/>
    <w:rsid w:val="00685AC1"/>
    <w:rsid w:val="006861AE"/>
    <w:rsid w:val="00687027"/>
    <w:rsid w:val="00687542"/>
    <w:rsid w:val="006979A3"/>
    <w:rsid w:val="006A157B"/>
    <w:rsid w:val="006A18CA"/>
    <w:rsid w:val="006A3BB2"/>
    <w:rsid w:val="006A598C"/>
    <w:rsid w:val="006A6241"/>
    <w:rsid w:val="006A7A9E"/>
    <w:rsid w:val="006B07EE"/>
    <w:rsid w:val="006B09C3"/>
    <w:rsid w:val="006B0C83"/>
    <w:rsid w:val="006B1729"/>
    <w:rsid w:val="006B2532"/>
    <w:rsid w:val="006B254D"/>
    <w:rsid w:val="006B644E"/>
    <w:rsid w:val="006C01EC"/>
    <w:rsid w:val="006C1245"/>
    <w:rsid w:val="006C3842"/>
    <w:rsid w:val="006C49CA"/>
    <w:rsid w:val="006C52A2"/>
    <w:rsid w:val="006C7B48"/>
    <w:rsid w:val="006D0331"/>
    <w:rsid w:val="006D0F44"/>
    <w:rsid w:val="006D1335"/>
    <w:rsid w:val="006D19D4"/>
    <w:rsid w:val="006D2D0D"/>
    <w:rsid w:val="006D2F8E"/>
    <w:rsid w:val="006D40FB"/>
    <w:rsid w:val="006D6D2C"/>
    <w:rsid w:val="006E0A5C"/>
    <w:rsid w:val="006E1BD7"/>
    <w:rsid w:val="006E2134"/>
    <w:rsid w:val="006E2737"/>
    <w:rsid w:val="006E5D73"/>
    <w:rsid w:val="006E5F17"/>
    <w:rsid w:val="006E6B0D"/>
    <w:rsid w:val="006E6EB1"/>
    <w:rsid w:val="006E74B9"/>
    <w:rsid w:val="006E7579"/>
    <w:rsid w:val="006F1B29"/>
    <w:rsid w:val="006F2CB1"/>
    <w:rsid w:val="006F3EBC"/>
    <w:rsid w:val="006F5266"/>
    <w:rsid w:val="006F6C00"/>
    <w:rsid w:val="006F73AA"/>
    <w:rsid w:val="006F74F8"/>
    <w:rsid w:val="006F75F3"/>
    <w:rsid w:val="006F7771"/>
    <w:rsid w:val="00703D87"/>
    <w:rsid w:val="0070763C"/>
    <w:rsid w:val="00712465"/>
    <w:rsid w:val="00712E98"/>
    <w:rsid w:val="00713675"/>
    <w:rsid w:val="007147CA"/>
    <w:rsid w:val="00715199"/>
    <w:rsid w:val="00717695"/>
    <w:rsid w:val="00717713"/>
    <w:rsid w:val="00721193"/>
    <w:rsid w:val="0072242A"/>
    <w:rsid w:val="00724C14"/>
    <w:rsid w:val="00724D87"/>
    <w:rsid w:val="0073013C"/>
    <w:rsid w:val="0073186E"/>
    <w:rsid w:val="0073241B"/>
    <w:rsid w:val="007325FA"/>
    <w:rsid w:val="007334F0"/>
    <w:rsid w:val="00734D41"/>
    <w:rsid w:val="0073571B"/>
    <w:rsid w:val="00740A79"/>
    <w:rsid w:val="007438EA"/>
    <w:rsid w:val="007450A8"/>
    <w:rsid w:val="00745710"/>
    <w:rsid w:val="00745CFE"/>
    <w:rsid w:val="007518B4"/>
    <w:rsid w:val="0075362A"/>
    <w:rsid w:val="00755954"/>
    <w:rsid w:val="007563B3"/>
    <w:rsid w:val="00756F0C"/>
    <w:rsid w:val="00757FC2"/>
    <w:rsid w:val="00760654"/>
    <w:rsid w:val="007628C5"/>
    <w:rsid w:val="0077117C"/>
    <w:rsid w:val="007718A5"/>
    <w:rsid w:val="00772EBB"/>
    <w:rsid w:val="00773C36"/>
    <w:rsid w:val="00773E0E"/>
    <w:rsid w:val="00781604"/>
    <w:rsid w:val="00781D5E"/>
    <w:rsid w:val="007827E1"/>
    <w:rsid w:val="00782AB7"/>
    <w:rsid w:val="0078668F"/>
    <w:rsid w:val="007866CE"/>
    <w:rsid w:val="007873BE"/>
    <w:rsid w:val="00790029"/>
    <w:rsid w:val="00790E07"/>
    <w:rsid w:val="00791906"/>
    <w:rsid w:val="007919AE"/>
    <w:rsid w:val="007929AE"/>
    <w:rsid w:val="0079343B"/>
    <w:rsid w:val="007934D6"/>
    <w:rsid w:val="007950F8"/>
    <w:rsid w:val="00795D2D"/>
    <w:rsid w:val="00795EB4"/>
    <w:rsid w:val="00796310"/>
    <w:rsid w:val="007967B6"/>
    <w:rsid w:val="00797372"/>
    <w:rsid w:val="007A123D"/>
    <w:rsid w:val="007A272A"/>
    <w:rsid w:val="007A4C25"/>
    <w:rsid w:val="007A5D75"/>
    <w:rsid w:val="007B0A56"/>
    <w:rsid w:val="007B102D"/>
    <w:rsid w:val="007B20CC"/>
    <w:rsid w:val="007B2AC4"/>
    <w:rsid w:val="007B3A4A"/>
    <w:rsid w:val="007B61AD"/>
    <w:rsid w:val="007C227D"/>
    <w:rsid w:val="007C3C4E"/>
    <w:rsid w:val="007C61EB"/>
    <w:rsid w:val="007C689E"/>
    <w:rsid w:val="007C6BC6"/>
    <w:rsid w:val="007D0D28"/>
    <w:rsid w:val="007D2C35"/>
    <w:rsid w:val="007D559E"/>
    <w:rsid w:val="007D5DD1"/>
    <w:rsid w:val="007E03CB"/>
    <w:rsid w:val="007E1767"/>
    <w:rsid w:val="007E17B8"/>
    <w:rsid w:val="007E1BBE"/>
    <w:rsid w:val="007E1EBE"/>
    <w:rsid w:val="007E3ED3"/>
    <w:rsid w:val="007E4518"/>
    <w:rsid w:val="007E5C43"/>
    <w:rsid w:val="007E626C"/>
    <w:rsid w:val="007E6432"/>
    <w:rsid w:val="007E6963"/>
    <w:rsid w:val="007E6ED6"/>
    <w:rsid w:val="007E704E"/>
    <w:rsid w:val="007F1AF6"/>
    <w:rsid w:val="007F2513"/>
    <w:rsid w:val="007F258F"/>
    <w:rsid w:val="007F2619"/>
    <w:rsid w:val="00801A94"/>
    <w:rsid w:val="008034BA"/>
    <w:rsid w:val="0080450C"/>
    <w:rsid w:val="008050BA"/>
    <w:rsid w:val="00810019"/>
    <w:rsid w:val="00810BA9"/>
    <w:rsid w:val="00813821"/>
    <w:rsid w:val="0081406E"/>
    <w:rsid w:val="008204BA"/>
    <w:rsid w:val="00822221"/>
    <w:rsid w:val="00822ACA"/>
    <w:rsid w:val="00822CE4"/>
    <w:rsid w:val="00823655"/>
    <w:rsid w:val="00823708"/>
    <w:rsid w:val="00825742"/>
    <w:rsid w:val="00826391"/>
    <w:rsid w:val="00826CF2"/>
    <w:rsid w:val="0082736D"/>
    <w:rsid w:val="0082763D"/>
    <w:rsid w:val="00830962"/>
    <w:rsid w:val="008315D3"/>
    <w:rsid w:val="00833045"/>
    <w:rsid w:val="00833704"/>
    <w:rsid w:val="00834513"/>
    <w:rsid w:val="008346C8"/>
    <w:rsid w:val="00836A97"/>
    <w:rsid w:val="00836E0D"/>
    <w:rsid w:val="00841C41"/>
    <w:rsid w:val="008459BD"/>
    <w:rsid w:val="00845BE2"/>
    <w:rsid w:val="00846216"/>
    <w:rsid w:val="00847057"/>
    <w:rsid w:val="00847C74"/>
    <w:rsid w:val="00847D3E"/>
    <w:rsid w:val="00847D73"/>
    <w:rsid w:val="008533E5"/>
    <w:rsid w:val="008544C8"/>
    <w:rsid w:val="00856F7C"/>
    <w:rsid w:val="008601EF"/>
    <w:rsid w:val="00861409"/>
    <w:rsid w:val="00861508"/>
    <w:rsid w:val="0086151E"/>
    <w:rsid w:val="008622EE"/>
    <w:rsid w:val="008656E7"/>
    <w:rsid w:val="0086673E"/>
    <w:rsid w:val="00866B9E"/>
    <w:rsid w:val="00867DDA"/>
    <w:rsid w:val="00870902"/>
    <w:rsid w:val="00872393"/>
    <w:rsid w:val="00872A3C"/>
    <w:rsid w:val="008731BC"/>
    <w:rsid w:val="008737CA"/>
    <w:rsid w:val="00877771"/>
    <w:rsid w:val="00877AF1"/>
    <w:rsid w:val="00880115"/>
    <w:rsid w:val="008821FC"/>
    <w:rsid w:val="00882E76"/>
    <w:rsid w:val="008834AD"/>
    <w:rsid w:val="00883977"/>
    <w:rsid w:val="00891AE6"/>
    <w:rsid w:val="00894745"/>
    <w:rsid w:val="008975D7"/>
    <w:rsid w:val="008A0D26"/>
    <w:rsid w:val="008A1BF8"/>
    <w:rsid w:val="008A25E5"/>
    <w:rsid w:val="008A274F"/>
    <w:rsid w:val="008A5702"/>
    <w:rsid w:val="008B01AF"/>
    <w:rsid w:val="008B2071"/>
    <w:rsid w:val="008B330D"/>
    <w:rsid w:val="008B5FF0"/>
    <w:rsid w:val="008C0ED3"/>
    <w:rsid w:val="008C3697"/>
    <w:rsid w:val="008C3A99"/>
    <w:rsid w:val="008D0C91"/>
    <w:rsid w:val="008D1757"/>
    <w:rsid w:val="008D260A"/>
    <w:rsid w:val="008E270C"/>
    <w:rsid w:val="008E41EF"/>
    <w:rsid w:val="008E473E"/>
    <w:rsid w:val="008E602D"/>
    <w:rsid w:val="008E6D7B"/>
    <w:rsid w:val="008F2E20"/>
    <w:rsid w:val="008F3A73"/>
    <w:rsid w:val="008F3D76"/>
    <w:rsid w:val="008F3FF0"/>
    <w:rsid w:val="008F5596"/>
    <w:rsid w:val="00900310"/>
    <w:rsid w:val="009023DD"/>
    <w:rsid w:val="009036E2"/>
    <w:rsid w:val="00903BF5"/>
    <w:rsid w:val="00903D49"/>
    <w:rsid w:val="00905608"/>
    <w:rsid w:val="0090621D"/>
    <w:rsid w:val="0091048B"/>
    <w:rsid w:val="00911EF8"/>
    <w:rsid w:val="00913852"/>
    <w:rsid w:val="009142DB"/>
    <w:rsid w:val="00914572"/>
    <w:rsid w:val="009147EE"/>
    <w:rsid w:val="009150DB"/>
    <w:rsid w:val="0091616D"/>
    <w:rsid w:val="00916345"/>
    <w:rsid w:val="0092255A"/>
    <w:rsid w:val="009226E3"/>
    <w:rsid w:val="009236EB"/>
    <w:rsid w:val="00923DEC"/>
    <w:rsid w:val="00925809"/>
    <w:rsid w:val="00926119"/>
    <w:rsid w:val="00927348"/>
    <w:rsid w:val="009279B7"/>
    <w:rsid w:val="00927A96"/>
    <w:rsid w:val="00931A28"/>
    <w:rsid w:val="00931CAB"/>
    <w:rsid w:val="00933BA2"/>
    <w:rsid w:val="0094019F"/>
    <w:rsid w:val="00940964"/>
    <w:rsid w:val="0094311E"/>
    <w:rsid w:val="00943EFD"/>
    <w:rsid w:val="0094529B"/>
    <w:rsid w:val="00946A84"/>
    <w:rsid w:val="0094790F"/>
    <w:rsid w:val="00950E1F"/>
    <w:rsid w:val="009513B8"/>
    <w:rsid w:val="0095231A"/>
    <w:rsid w:val="00952809"/>
    <w:rsid w:val="00953C18"/>
    <w:rsid w:val="0095446A"/>
    <w:rsid w:val="0095454C"/>
    <w:rsid w:val="00955A9D"/>
    <w:rsid w:val="00956451"/>
    <w:rsid w:val="00960A07"/>
    <w:rsid w:val="00962896"/>
    <w:rsid w:val="009628B7"/>
    <w:rsid w:val="00964D00"/>
    <w:rsid w:val="00970E33"/>
    <w:rsid w:val="00971ED9"/>
    <w:rsid w:val="00976DF8"/>
    <w:rsid w:val="00977202"/>
    <w:rsid w:val="00980EC9"/>
    <w:rsid w:val="00981A76"/>
    <w:rsid w:val="00983B47"/>
    <w:rsid w:val="00983E9B"/>
    <w:rsid w:val="00985F3D"/>
    <w:rsid w:val="0098653D"/>
    <w:rsid w:val="00986C28"/>
    <w:rsid w:val="00987348"/>
    <w:rsid w:val="00990CD6"/>
    <w:rsid w:val="009914E2"/>
    <w:rsid w:val="00992C44"/>
    <w:rsid w:val="00996608"/>
    <w:rsid w:val="00996805"/>
    <w:rsid w:val="00996D8D"/>
    <w:rsid w:val="009A2D2B"/>
    <w:rsid w:val="009A79F8"/>
    <w:rsid w:val="009A7F5C"/>
    <w:rsid w:val="009B1F41"/>
    <w:rsid w:val="009B3DE2"/>
    <w:rsid w:val="009B457D"/>
    <w:rsid w:val="009B4EAC"/>
    <w:rsid w:val="009B6A1B"/>
    <w:rsid w:val="009C0494"/>
    <w:rsid w:val="009C073F"/>
    <w:rsid w:val="009C09DF"/>
    <w:rsid w:val="009C1749"/>
    <w:rsid w:val="009C2B48"/>
    <w:rsid w:val="009C2F22"/>
    <w:rsid w:val="009C3B49"/>
    <w:rsid w:val="009C49F2"/>
    <w:rsid w:val="009C4C31"/>
    <w:rsid w:val="009C5661"/>
    <w:rsid w:val="009C5C8C"/>
    <w:rsid w:val="009C5F09"/>
    <w:rsid w:val="009C6D35"/>
    <w:rsid w:val="009D2359"/>
    <w:rsid w:val="009D5EF4"/>
    <w:rsid w:val="009D67DB"/>
    <w:rsid w:val="009D6A7C"/>
    <w:rsid w:val="009D7EAB"/>
    <w:rsid w:val="009E00CB"/>
    <w:rsid w:val="009E2E0A"/>
    <w:rsid w:val="009E346B"/>
    <w:rsid w:val="009E5DD0"/>
    <w:rsid w:val="009E64BC"/>
    <w:rsid w:val="009E71FD"/>
    <w:rsid w:val="009E7447"/>
    <w:rsid w:val="009F003E"/>
    <w:rsid w:val="009F01B8"/>
    <w:rsid w:val="009F289F"/>
    <w:rsid w:val="009F3A0C"/>
    <w:rsid w:val="009F3D37"/>
    <w:rsid w:val="009F568D"/>
    <w:rsid w:val="009F69AF"/>
    <w:rsid w:val="009F6E19"/>
    <w:rsid w:val="009F7C73"/>
    <w:rsid w:val="00A0169E"/>
    <w:rsid w:val="00A01AB4"/>
    <w:rsid w:val="00A02247"/>
    <w:rsid w:val="00A0286E"/>
    <w:rsid w:val="00A04832"/>
    <w:rsid w:val="00A1068D"/>
    <w:rsid w:val="00A106DF"/>
    <w:rsid w:val="00A11283"/>
    <w:rsid w:val="00A11E42"/>
    <w:rsid w:val="00A12777"/>
    <w:rsid w:val="00A12908"/>
    <w:rsid w:val="00A1543E"/>
    <w:rsid w:val="00A16086"/>
    <w:rsid w:val="00A20F14"/>
    <w:rsid w:val="00A220FE"/>
    <w:rsid w:val="00A22EE8"/>
    <w:rsid w:val="00A3026E"/>
    <w:rsid w:val="00A30839"/>
    <w:rsid w:val="00A333D5"/>
    <w:rsid w:val="00A3371D"/>
    <w:rsid w:val="00A35CAF"/>
    <w:rsid w:val="00A37071"/>
    <w:rsid w:val="00A37898"/>
    <w:rsid w:val="00A40877"/>
    <w:rsid w:val="00A41755"/>
    <w:rsid w:val="00A41E49"/>
    <w:rsid w:val="00A42597"/>
    <w:rsid w:val="00A42C94"/>
    <w:rsid w:val="00A42FB8"/>
    <w:rsid w:val="00A433EF"/>
    <w:rsid w:val="00A44779"/>
    <w:rsid w:val="00A44B2C"/>
    <w:rsid w:val="00A45B20"/>
    <w:rsid w:val="00A46246"/>
    <w:rsid w:val="00A476D6"/>
    <w:rsid w:val="00A505BF"/>
    <w:rsid w:val="00A50C73"/>
    <w:rsid w:val="00A5413E"/>
    <w:rsid w:val="00A54868"/>
    <w:rsid w:val="00A54AD7"/>
    <w:rsid w:val="00A5528A"/>
    <w:rsid w:val="00A56594"/>
    <w:rsid w:val="00A60A27"/>
    <w:rsid w:val="00A60AF1"/>
    <w:rsid w:val="00A60FD5"/>
    <w:rsid w:val="00A61604"/>
    <w:rsid w:val="00A61E34"/>
    <w:rsid w:val="00A62D1F"/>
    <w:rsid w:val="00A62EB2"/>
    <w:rsid w:val="00A64BD3"/>
    <w:rsid w:val="00A658CE"/>
    <w:rsid w:val="00A663C0"/>
    <w:rsid w:val="00A73ECA"/>
    <w:rsid w:val="00A75D10"/>
    <w:rsid w:val="00A76AEC"/>
    <w:rsid w:val="00A7731B"/>
    <w:rsid w:val="00A77736"/>
    <w:rsid w:val="00A8324A"/>
    <w:rsid w:val="00A84995"/>
    <w:rsid w:val="00A860E6"/>
    <w:rsid w:val="00A87048"/>
    <w:rsid w:val="00A90A01"/>
    <w:rsid w:val="00A910AF"/>
    <w:rsid w:val="00A958D3"/>
    <w:rsid w:val="00AB1A26"/>
    <w:rsid w:val="00AB35ED"/>
    <w:rsid w:val="00AB46F1"/>
    <w:rsid w:val="00AB7D4D"/>
    <w:rsid w:val="00AC0678"/>
    <w:rsid w:val="00AC30F1"/>
    <w:rsid w:val="00AC4C16"/>
    <w:rsid w:val="00AC67F2"/>
    <w:rsid w:val="00AC6B45"/>
    <w:rsid w:val="00AC6DD9"/>
    <w:rsid w:val="00AC7EAA"/>
    <w:rsid w:val="00AD5585"/>
    <w:rsid w:val="00AE05F3"/>
    <w:rsid w:val="00AE0B26"/>
    <w:rsid w:val="00AE51FB"/>
    <w:rsid w:val="00AE6180"/>
    <w:rsid w:val="00AE7B3E"/>
    <w:rsid w:val="00AE7D2A"/>
    <w:rsid w:val="00AF08ED"/>
    <w:rsid w:val="00AF172F"/>
    <w:rsid w:val="00AF1851"/>
    <w:rsid w:val="00AF2C61"/>
    <w:rsid w:val="00AF3D2E"/>
    <w:rsid w:val="00AF6681"/>
    <w:rsid w:val="00AF68FC"/>
    <w:rsid w:val="00AF7C89"/>
    <w:rsid w:val="00AF7C8C"/>
    <w:rsid w:val="00B0084A"/>
    <w:rsid w:val="00B00F33"/>
    <w:rsid w:val="00B01106"/>
    <w:rsid w:val="00B02257"/>
    <w:rsid w:val="00B0357E"/>
    <w:rsid w:val="00B04826"/>
    <w:rsid w:val="00B116C8"/>
    <w:rsid w:val="00B1261A"/>
    <w:rsid w:val="00B13B57"/>
    <w:rsid w:val="00B14FCF"/>
    <w:rsid w:val="00B15B52"/>
    <w:rsid w:val="00B218D1"/>
    <w:rsid w:val="00B233ED"/>
    <w:rsid w:val="00B25F93"/>
    <w:rsid w:val="00B31A67"/>
    <w:rsid w:val="00B364EB"/>
    <w:rsid w:val="00B36B6C"/>
    <w:rsid w:val="00B37D67"/>
    <w:rsid w:val="00B40A7D"/>
    <w:rsid w:val="00B40D64"/>
    <w:rsid w:val="00B429D0"/>
    <w:rsid w:val="00B43AB5"/>
    <w:rsid w:val="00B44C39"/>
    <w:rsid w:val="00B45890"/>
    <w:rsid w:val="00B45E40"/>
    <w:rsid w:val="00B46D0A"/>
    <w:rsid w:val="00B50528"/>
    <w:rsid w:val="00B50D2A"/>
    <w:rsid w:val="00B51D69"/>
    <w:rsid w:val="00B53EF9"/>
    <w:rsid w:val="00B54DB7"/>
    <w:rsid w:val="00B612B1"/>
    <w:rsid w:val="00B6144C"/>
    <w:rsid w:val="00B62B7E"/>
    <w:rsid w:val="00B642EF"/>
    <w:rsid w:val="00B651CB"/>
    <w:rsid w:val="00B70376"/>
    <w:rsid w:val="00B7058A"/>
    <w:rsid w:val="00B739FD"/>
    <w:rsid w:val="00B73CD5"/>
    <w:rsid w:val="00B7722D"/>
    <w:rsid w:val="00B77AF3"/>
    <w:rsid w:val="00B81978"/>
    <w:rsid w:val="00B84BE4"/>
    <w:rsid w:val="00B866AA"/>
    <w:rsid w:val="00B873B3"/>
    <w:rsid w:val="00B9035A"/>
    <w:rsid w:val="00B934E7"/>
    <w:rsid w:val="00B93946"/>
    <w:rsid w:val="00B94077"/>
    <w:rsid w:val="00B94E7F"/>
    <w:rsid w:val="00B958A2"/>
    <w:rsid w:val="00B96339"/>
    <w:rsid w:val="00B96735"/>
    <w:rsid w:val="00BA0636"/>
    <w:rsid w:val="00BA448E"/>
    <w:rsid w:val="00BA4B01"/>
    <w:rsid w:val="00BA5495"/>
    <w:rsid w:val="00BB0747"/>
    <w:rsid w:val="00BB07B4"/>
    <w:rsid w:val="00BB0A7D"/>
    <w:rsid w:val="00BB1B3B"/>
    <w:rsid w:val="00BB20E0"/>
    <w:rsid w:val="00BB2B93"/>
    <w:rsid w:val="00BB79BE"/>
    <w:rsid w:val="00BC0622"/>
    <w:rsid w:val="00BC196C"/>
    <w:rsid w:val="00BC1E79"/>
    <w:rsid w:val="00BC4F75"/>
    <w:rsid w:val="00BC5189"/>
    <w:rsid w:val="00BD1EBC"/>
    <w:rsid w:val="00BD1F42"/>
    <w:rsid w:val="00BD22E8"/>
    <w:rsid w:val="00BD2F3D"/>
    <w:rsid w:val="00BD325E"/>
    <w:rsid w:val="00BD4EC5"/>
    <w:rsid w:val="00BD5CA0"/>
    <w:rsid w:val="00BE0719"/>
    <w:rsid w:val="00BE0BE5"/>
    <w:rsid w:val="00BE0FD5"/>
    <w:rsid w:val="00BE17E4"/>
    <w:rsid w:val="00BE39FA"/>
    <w:rsid w:val="00BE5D1A"/>
    <w:rsid w:val="00BE6183"/>
    <w:rsid w:val="00BE6E02"/>
    <w:rsid w:val="00BF101E"/>
    <w:rsid w:val="00BF75B0"/>
    <w:rsid w:val="00C02AA4"/>
    <w:rsid w:val="00C043C6"/>
    <w:rsid w:val="00C04751"/>
    <w:rsid w:val="00C05497"/>
    <w:rsid w:val="00C056D5"/>
    <w:rsid w:val="00C059E4"/>
    <w:rsid w:val="00C07A01"/>
    <w:rsid w:val="00C1117A"/>
    <w:rsid w:val="00C12801"/>
    <w:rsid w:val="00C143EA"/>
    <w:rsid w:val="00C14BA8"/>
    <w:rsid w:val="00C15D1C"/>
    <w:rsid w:val="00C16EC3"/>
    <w:rsid w:val="00C17940"/>
    <w:rsid w:val="00C20422"/>
    <w:rsid w:val="00C22ACB"/>
    <w:rsid w:val="00C22C61"/>
    <w:rsid w:val="00C24525"/>
    <w:rsid w:val="00C24A31"/>
    <w:rsid w:val="00C26CF2"/>
    <w:rsid w:val="00C27E2A"/>
    <w:rsid w:val="00C302A9"/>
    <w:rsid w:val="00C32942"/>
    <w:rsid w:val="00C35DD7"/>
    <w:rsid w:val="00C45D93"/>
    <w:rsid w:val="00C51D29"/>
    <w:rsid w:val="00C53275"/>
    <w:rsid w:val="00C53C33"/>
    <w:rsid w:val="00C53F41"/>
    <w:rsid w:val="00C5409F"/>
    <w:rsid w:val="00C54F10"/>
    <w:rsid w:val="00C55304"/>
    <w:rsid w:val="00C559E2"/>
    <w:rsid w:val="00C608DE"/>
    <w:rsid w:val="00C65186"/>
    <w:rsid w:val="00C65A1A"/>
    <w:rsid w:val="00C674BB"/>
    <w:rsid w:val="00C72644"/>
    <w:rsid w:val="00C73047"/>
    <w:rsid w:val="00C732DC"/>
    <w:rsid w:val="00C7494C"/>
    <w:rsid w:val="00C76823"/>
    <w:rsid w:val="00C76BD1"/>
    <w:rsid w:val="00C8076D"/>
    <w:rsid w:val="00C822BD"/>
    <w:rsid w:val="00C8308F"/>
    <w:rsid w:val="00C83620"/>
    <w:rsid w:val="00C83E2B"/>
    <w:rsid w:val="00C83FAC"/>
    <w:rsid w:val="00C85923"/>
    <w:rsid w:val="00C8797E"/>
    <w:rsid w:val="00C9052D"/>
    <w:rsid w:val="00C90D44"/>
    <w:rsid w:val="00C90D78"/>
    <w:rsid w:val="00C9153A"/>
    <w:rsid w:val="00C91A2E"/>
    <w:rsid w:val="00C91A6B"/>
    <w:rsid w:val="00C937E9"/>
    <w:rsid w:val="00C95C12"/>
    <w:rsid w:val="00C96DFD"/>
    <w:rsid w:val="00C9735E"/>
    <w:rsid w:val="00CA11FD"/>
    <w:rsid w:val="00CA1CEE"/>
    <w:rsid w:val="00CA2BBA"/>
    <w:rsid w:val="00CA3BE4"/>
    <w:rsid w:val="00CA5E13"/>
    <w:rsid w:val="00CA759D"/>
    <w:rsid w:val="00CA75CF"/>
    <w:rsid w:val="00CB0417"/>
    <w:rsid w:val="00CB12E5"/>
    <w:rsid w:val="00CC0A8E"/>
    <w:rsid w:val="00CC1CAE"/>
    <w:rsid w:val="00CC22B9"/>
    <w:rsid w:val="00CC3B8A"/>
    <w:rsid w:val="00CD3AA0"/>
    <w:rsid w:val="00CD57D7"/>
    <w:rsid w:val="00CD7584"/>
    <w:rsid w:val="00CE019C"/>
    <w:rsid w:val="00CE15B5"/>
    <w:rsid w:val="00CE24D9"/>
    <w:rsid w:val="00CE3816"/>
    <w:rsid w:val="00CE3A86"/>
    <w:rsid w:val="00CE6151"/>
    <w:rsid w:val="00CF0384"/>
    <w:rsid w:val="00CF14B5"/>
    <w:rsid w:val="00CF1DE0"/>
    <w:rsid w:val="00CF2AED"/>
    <w:rsid w:val="00CF4542"/>
    <w:rsid w:val="00CF47F3"/>
    <w:rsid w:val="00CF738E"/>
    <w:rsid w:val="00D02360"/>
    <w:rsid w:val="00D03D74"/>
    <w:rsid w:val="00D07F31"/>
    <w:rsid w:val="00D1085B"/>
    <w:rsid w:val="00D12112"/>
    <w:rsid w:val="00D125D2"/>
    <w:rsid w:val="00D13A11"/>
    <w:rsid w:val="00D1452A"/>
    <w:rsid w:val="00D15849"/>
    <w:rsid w:val="00D166DA"/>
    <w:rsid w:val="00D17151"/>
    <w:rsid w:val="00D17D56"/>
    <w:rsid w:val="00D20A07"/>
    <w:rsid w:val="00D229B3"/>
    <w:rsid w:val="00D25BFC"/>
    <w:rsid w:val="00D25C9C"/>
    <w:rsid w:val="00D266AA"/>
    <w:rsid w:val="00D2763E"/>
    <w:rsid w:val="00D3202E"/>
    <w:rsid w:val="00D3247C"/>
    <w:rsid w:val="00D35B5C"/>
    <w:rsid w:val="00D36F79"/>
    <w:rsid w:val="00D406B0"/>
    <w:rsid w:val="00D4077E"/>
    <w:rsid w:val="00D40880"/>
    <w:rsid w:val="00D42F78"/>
    <w:rsid w:val="00D4379A"/>
    <w:rsid w:val="00D445E3"/>
    <w:rsid w:val="00D4691A"/>
    <w:rsid w:val="00D47673"/>
    <w:rsid w:val="00D47AE9"/>
    <w:rsid w:val="00D47D4E"/>
    <w:rsid w:val="00D504DF"/>
    <w:rsid w:val="00D52519"/>
    <w:rsid w:val="00D55D6F"/>
    <w:rsid w:val="00D60C00"/>
    <w:rsid w:val="00D613D3"/>
    <w:rsid w:val="00D644BB"/>
    <w:rsid w:val="00D6466C"/>
    <w:rsid w:val="00D657A8"/>
    <w:rsid w:val="00D669AC"/>
    <w:rsid w:val="00D6790E"/>
    <w:rsid w:val="00D67925"/>
    <w:rsid w:val="00D67BAD"/>
    <w:rsid w:val="00D70C8B"/>
    <w:rsid w:val="00D7177F"/>
    <w:rsid w:val="00D7382D"/>
    <w:rsid w:val="00D73DA5"/>
    <w:rsid w:val="00D752DF"/>
    <w:rsid w:val="00D805BF"/>
    <w:rsid w:val="00D82058"/>
    <w:rsid w:val="00D82961"/>
    <w:rsid w:val="00D85224"/>
    <w:rsid w:val="00D85BFE"/>
    <w:rsid w:val="00D86698"/>
    <w:rsid w:val="00D86A97"/>
    <w:rsid w:val="00D86AF7"/>
    <w:rsid w:val="00D87464"/>
    <w:rsid w:val="00D933D3"/>
    <w:rsid w:val="00D96BA2"/>
    <w:rsid w:val="00D970FE"/>
    <w:rsid w:val="00DA134C"/>
    <w:rsid w:val="00DA218D"/>
    <w:rsid w:val="00DA3588"/>
    <w:rsid w:val="00DA3C66"/>
    <w:rsid w:val="00DA4ED6"/>
    <w:rsid w:val="00DA549C"/>
    <w:rsid w:val="00DA7E7C"/>
    <w:rsid w:val="00DB0617"/>
    <w:rsid w:val="00DB15E1"/>
    <w:rsid w:val="00DB1F47"/>
    <w:rsid w:val="00DB21FD"/>
    <w:rsid w:val="00DB2A8B"/>
    <w:rsid w:val="00DB2FD6"/>
    <w:rsid w:val="00DB3B8B"/>
    <w:rsid w:val="00DB3C10"/>
    <w:rsid w:val="00DB5D6C"/>
    <w:rsid w:val="00DB68C1"/>
    <w:rsid w:val="00DB72A9"/>
    <w:rsid w:val="00DC0D9B"/>
    <w:rsid w:val="00DC1CE5"/>
    <w:rsid w:val="00DC52A4"/>
    <w:rsid w:val="00DC5EEB"/>
    <w:rsid w:val="00DD5A97"/>
    <w:rsid w:val="00DD631F"/>
    <w:rsid w:val="00DD6A5B"/>
    <w:rsid w:val="00DD6A6B"/>
    <w:rsid w:val="00DE009E"/>
    <w:rsid w:val="00DE02AA"/>
    <w:rsid w:val="00DE09D6"/>
    <w:rsid w:val="00DE32D8"/>
    <w:rsid w:val="00DE3850"/>
    <w:rsid w:val="00DE4086"/>
    <w:rsid w:val="00DE5AFC"/>
    <w:rsid w:val="00DE5F88"/>
    <w:rsid w:val="00DE646F"/>
    <w:rsid w:val="00DE767A"/>
    <w:rsid w:val="00DE7D32"/>
    <w:rsid w:val="00DF01BB"/>
    <w:rsid w:val="00DF112D"/>
    <w:rsid w:val="00DF1667"/>
    <w:rsid w:val="00DF4D34"/>
    <w:rsid w:val="00DF4EDA"/>
    <w:rsid w:val="00E0077C"/>
    <w:rsid w:val="00E00A20"/>
    <w:rsid w:val="00E02D9D"/>
    <w:rsid w:val="00E10787"/>
    <w:rsid w:val="00E12D97"/>
    <w:rsid w:val="00E14A17"/>
    <w:rsid w:val="00E14C6C"/>
    <w:rsid w:val="00E14FFC"/>
    <w:rsid w:val="00E169F6"/>
    <w:rsid w:val="00E20FF3"/>
    <w:rsid w:val="00E21B1A"/>
    <w:rsid w:val="00E23E79"/>
    <w:rsid w:val="00E23F96"/>
    <w:rsid w:val="00E240C0"/>
    <w:rsid w:val="00E27512"/>
    <w:rsid w:val="00E303CC"/>
    <w:rsid w:val="00E3128A"/>
    <w:rsid w:val="00E339F9"/>
    <w:rsid w:val="00E35ABB"/>
    <w:rsid w:val="00E35FE9"/>
    <w:rsid w:val="00E36B39"/>
    <w:rsid w:val="00E3736D"/>
    <w:rsid w:val="00E41353"/>
    <w:rsid w:val="00E41B3B"/>
    <w:rsid w:val="00E42017"/>
    <w:rsid w:val="00E42A48"/>
    <w:rsid w:val="00E42D86"/>
    <w:rsid w:val="00E4592C"/>
    <w:rsid w:val="00E50B61"/>
    <w:rsid w:val="00E5393D"/>
    <w:rsid w:val="00E53BE3"/>
    <w:rsid w:val="00E5446D"/>
    <w:rsid w:val="00E602F9"/>
    <w:rsid w:val="00E62DF0"/>
    <w:rsid w:val="00E63A12"/>
    <w:rsid w:val="00E64519"/>
    <w:rsid w:val="00E66B07"/>
    <w:rsid w:val="00E71CEC"/>
    <w:rsid w:val="00E7217E"/>
    <w:rsid w:val="00E739DB"/>
    <w:rsid w:val="00E7599B"/>
    <w:rsid w:val="00E75D46"/>
    <w:rsid w:val="00E76014"/>
    <w:rsid w:val="00E77D39"/>
    <w:rsid w:val="00E819E0"/>
    <w:rsid w:val="00E82161"/>
    <w:rsid w:val="00E828ED"/>
    <w:rsid w:val="00E846F5"/>
    <w:rsid w:val="00E851D6"/>
    <w:rsid w:val="00E85457"/>
    <w:rsid w:val="00E87885"/>
    <w:rsid w:val="00E9143E"/>
    <w:rsid w:val="00E941DE"/>
    <w:rsid w:val="00E9663C"/>
    <w:rsid w:val="00EA01D2"/>
    <w:rsid w:val="00EA1A45"/>
    <w:rsid w:val="00EA2035"/>
    <w:rsid w:val="00EA241F"/>
    <w:rsid w:val="00EA4B97"/>
    <w:rsid w:val="00EA577F"/>
    <w:rsid w:val="00EA75A9"/>
    <w:rsid w:val="00EB04F5"/>
    <w:rsid w:val="00EB19CA"/>
    <w:rsid w:val="00EB1C04"/>
    <w:rsid w:val="00EB3286"/>
    <w:rsid w:val="00EB34A2"/>
    <w:rsid w:val="00EB48CF"/>
    <w:rsid w:val="00EB4A03"/>
    <w:rsid w:val="00EC1DB2"/>
    <w:rsid w:val="00EC40FA"/>
    <w:rsid w:val="00EC419A"/>
    <w:rsid w:val="00EC43AC"/>
    <w:rsid w:val="00EC4AC0"/>
    <w:rsid w:val="00EC7DF5"/>
    <w:rsid w:val="00ED0EE0"/>
    <w:rsid w:val="00ED1063"/>
    <w:rsid w:val="00ED1583"/>
    <w:rsid w:val="00ED1BC4"/>
    <w:rsid w:val="00ED25F2"/>
    <w:rsid w:val="00ED31B5"/>
    <w:rsid w:val="00ED356A"/>
    <w:rsid w:val="00ED5F3C"/>
    <w:rsid w:val="00ED7AC5"/>
    <w:rsid w:val="00EE0FFA"/>
    <w:rsid w:val="00EE17A2"/>
    <w:rsid w:val="00EE1B18"/>
    <w:rsid w:val="00EE1B41"/>
    <w:rsid w:val="00EE1E5B"/>
    <w:rsid w:val="00EE3BFA"/>
    <w:rsid w:val="00EE77F9"/>
    <w:rsid w:val="00EF0F38"/>
    <w:rsid w:val="00EF1B2C"/>
    <w:rsid w:val="00EF21DE"/>
    <w:rsid w:val="00EF2433"/>
    <w:rsid w:val="00EF2633"/>
    <w:rsid w:val="00EF3727"/>
    <w:rsid w:val="00EF3B52"/>
    <w:rsid w:val="00EF3F13"/>
    <w:rsid w:val="00EF4160"/>
    <w:rsid w:val="00EF510D"/>
    <w:rsid w:val="00EF515E"/>
    <w:rsid w:val="00EF6021"/>
    <w:rsid w:val="00F006FA"/>
    <w:rsid w:val="00F00DD8"/>
    <w:rsid w:val="00F01BFE"/>
    <w:rsid w:val="00F0385B"/>
    <w:rsid w:val="00F112C2"/>
    <w:rsid w:val="00F11E64"/>
    <w:rsid w:val="00F12A4A"/>
    <w:rsid w:val="00F1624E"/>
    <w:rsid w:val="00F17693"/>
    <w:rsid w:val="00F214F0"/>
    <w:rsid w:val="00F21F19"/>
    <w:rsid w:val="00F22AA9"/>
    <w:rsid w:val="00F23DEC"/>
    <w:rsid w:val="00F27445"/>
    <w:rsid w:val="00F2770F"/>
    <w:rsid w:val="00F30767"/>
    <w:rsid w:val="00F3113B"/>
    <w:rsid w:val="00F363D1"/>
    <w:rsid w:val="00F371E4"/>
    <w:rsid w:val="00F37A32"/>
    <w:rsid w:val="00F408E8"/>
    <w:rsid w:val="00F40D8B"/>
    <w:rsid w:val="00F419C2"/>
    <w:rsid w:val="00F4223F"/>
    <w:rsid w:val="00F4291A"/>
    <w:rsid w:val="00F42DC1"/>
    <w:rsid w:val="00F43F17"/>
    <w:rsid w:val="00F44268"/>
    <w:rsid w:val="00F4443D"/>
    <w:rsid w:val="00F44569"/>
    <w:rsid w:val="00F46943"/>
    <w:rsid w:val="00F473E0"/>
    <w:rsid w:val="00F5006F"/>
    <w:rsid w:val="00F5682D"/>
    <w:rsid w:val="00F56B94"/>
    <w:rsid w:val="00F5749B"/>
    <w:rsid w:val="00F614EB"/>
    <w:rsid w:val="00F629EB"/>
    <w:rsid w:val="00F64B03"/>
    <w:rsid w:val="00F6581B"/>
    <w:rsid w:val="00F66B0E"/>
    <w:rsid w:val="00F70A1F"/>
    <w:rsid w:val="00F73991"/>
    <w:rsid w:val="00F746E9"/>
    <w:rsid w:val="00F76BE5"/>
    <w:rsid w:val="00F817E0"/>
    <w:rsid w:val="00F81FDD"/>
    <w:rsid w:val="00F85511"/>
    <w:rsid w:val="00F85B7D"/>
    <w:rsid w:val="00F86E62"/>
    <w:rsid w:val="00F86FA9"/>
    <w:rsid w:val="00F87412"/>
    <w:rsid w:val="00F90515"/>
    <w:rsid w:val="00F91D09"/>
    <w:rsid w:val="00F936BA"/>
    <w:rsid w:val="00F93D98"/>
    <w:rsid w:val="00F94FAB"/>
    <w:rsid w:val="00F97FDC"/>
    <w:rsid w:val="00FA15FD"/>
    <w:rsid w:val="00FA2B74"/>
    <w:rsid w:val="00FA384D"/>
    <w:rsid w:val="00FA3CFE"/>
    <w:rsid w:val="00FA3DA9"/>
    <w:rsid w:val="00FA4C5D"/>
    <w:rsid w:val="00FA6A4B"/>
    <w:rsid w:val="00FA7E66"/>
    <w:rsid w:val="00FB1D2B"/>
    <w:rsid w:val="00FB1F0A"/>
    <w:rsid w:val="00FB5C87"/>
    <w:rsid w:val="00FB785C"/>
    <w:rsid w:val="00FC021A"/>
    <w:rsid w:val="00FC3177"/>
    <w:rsid w:val="00FC4F8C"/>
    <w:rsid w:val="00FC516E"/>
    <w:rsid w:val="00FC5A69"/>
    <w:rsid w:val="00FC75E2"/>
    <w:rsid w:val="00FD11D6"/>
    <w:rsid w:val="00FD3F6F"/>
    <w:rsid w:val="00FD5670"/>
    <w:rsid w:val="00FD5B07"/>
    <w:rsid w:val="00FD671C"/>
    <w:rsid w:val="00FD699B"/>
    <w:rsid w:val="00FE1A77"/>
    <w:rsid w:val="00FE39AB"/>
    <w:rsid w:val="00FE5198"/>
    <w:rsid w:val="00FE5BB8"/>
    <w:rsid w:val="00FE78C1"/>
    <w:rsid w:val="00FF0C0E"/>
    <w:rsid w:val="00FF1677"/>
    <w:rsid w:val="00FF3A2F"/>
    <w:rsid w:val="00FF3AF4"/>
    <w:rsid w:val="00FF4646"/>
    <w:rsid w:val="00FF559B"/>
    <w:rsid w:val="00FF6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D0438"/>
  <w15:chartTrackingRefBased/>
  <w15:docId w15:val="{FC946446-7006-4908-ACEB-22DF15258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043568"/>
    <w:rPr>
      <w:sz w:val="24"/>
      <w:szCs w:val="24"/>
    </w:rPr>
  </w:style>
  <w:style w:type="paragraph" w:styleId="12">
    <w:name w:val="heading 1"/>
    <w:aliases w:val="Заголовок 1_стандарта,1,h1,Header 1,H1,E1,R1,H11,CHL1,H12,H111,H13,H112,H14,H113,H15,H114,H16,H115,H17,H116,H18,H117,H19,H118,H110,H119,H120,H1110,H121,H1111,H131,H1121,H141,H1131,H151,H1141,H161,H1151,Heading 2-SOW,l0,1st level,I1,heading 1"/>
    <w:basedOn w:val="aa"/>
    <w:next w:val="aa"/>
    <w:qFormat/>
    <w:rsid w:val="00043568"/>
    <w:pPr>
      <w:keepNext/>
      <w:jc w:val="center"/>
      <w:outlineLvl w:val="0"/>
    </w:pPr>
    <w:rPr>
      <w:b/>
      <w:bCs/>
      <w:sz w:val="28"/>
      <w:u w:val="single"/>
    </w:rPr>
  </w:style>
  <w:style w:type="paragraph" w:styleId="20">
    <w:name w:val="heading 2"/>
    <w:aliases w:val="Заголовок 2 Знак,h2,2,Header 2,H2,R2,H21,H22,H211,H23,H212,H24,H213,H25,H214,H26,H215,H27,H216,H28,H217,H29,H218,H210,H219,H220,H2110,H221,H2111,H231,H2121,H241,H2131,H251,H2141,H261,H2151,CHL2,l2,Chapter Title,E2,Kenmore-Level-2,h:2,heading"/>
    <w:basedOn w:val="aa"/>
    <w:next w:val="aa"/>
    <w:qFormat/>
    <w:rsid w:val="00043568"/>
    <w:pPr>
      <w:keepNext/>
      <w:jc w:val="right"/>
      <w:outlineLvl w:val="1"/>
    </w:pPr>
    <w:rPr>
      <w:b/>
      <w:bCs/>
    </w:rPr>
  </w:style>
  <w:style w:type="paragraph" w:styleId="30">
    <w:name w:val="heading 3"/>
    <w:aliases w:val="3,h3,E3,heading 3,l3+toc 3,l3,CT,Sub-section Title,Heading 3.,alltoc,Table3,alltoc1,Table31,alltoc2,Table32,alltoc3,Table33,alltoc4,Table34,Lev 3,subhead,t3,t31,1.,Level 3 Head,h:3,h,H3,T3,h31,Level 1 - 1"/>
    <w:basedOn w:val="aa"/>
    <w:next w:val="aa"/>
    <w:qFormat/>
    <w:rsid w:val="007450A8"/>
    <w:pPr>
      <w:keepNext/>
      <w:tabs>
        <w:tab w:val="num" w:pos="720"/>
      </w:tabs>
      <w:spacing w:before="240" w:after="60"/>
      <w:ind w:left="720" w:hanging="720"/>
      <w:outlineLvl w:val="2"/>
    </w:pPr>
    <w:rPr>
      <w:rFonts w:ascii="Arial" w:hAnsi="Arial"/>
      <w:b/>
      <w:i/>
      <w:sz w:val="20"/>
      <w:szCs w:val="20"/>
      <w:lang w:val="en-GB"/>
    </w:rPr>
  </w:style>
  <w:style w:type="paragraph" w:styleId="4">
    <w:name w:val="heading 4"/>
    <w:aliases w:val="4,Heading 4.,E4,h4,l4+toc4,heading 4,l4,I4,Subpara 1,Lev 4,a.,Head4,niveau 2,Numbered List,T4,Level 2 - a"/>
    <w:basedOn w:val="aa"/>
    <w:next w:val="aa"/>
    <w:qFormat/>
    <w:rsid w:val="007450A8"/>
    <w:pPr>
      <w:keepNext/>
      <w:tabs>
        <w:tab w:val="num" w:pos="864"/>
        <w:tab w:val="left" w:pos="9498"/>
      </w:tabs>
      <w:ind w:left="864" w:right="-1" w:hanging="864"/>
      <w:outlineLvl w:val="3"/>
    </w:pPr>
    <w:rPr>
      <w:rFonts w:ascii="Arial" w:hAnsi="Arial"/>
      <w:b/>
      <w:sz w:val="20"/>
      <w:szCs w:val="20"/>
    </w:rPr>
  </w:style>
  <w:style w:type="paragraph" w:styleId="5">
    <w:name w:val="heading 5"/>
    <w:aliases w:val="Lev 5,5,h5,heading 5,Numbered Sub-list,Subpara 2,H5,Roman list,Roman list1,Roman list2,Roman list11,Roman list3,Roman list12,Roman list21,Roman list111,Roman list4,Roman list5,T5,Level 3 - i"/>
    <w:basedOn w:val="aa"/>
    <w:next w:val="aa"/>
    <w:qFormat/>
    <w:rsid w:val="007450A8"/>
    <w:pPr>
      <w:keepNext/>
      <w:tabs>
        <w:tab w:val="num" w:pos="1008"/>
      </w:tabs>
      <w:ind w:left="1008" w:hanging="1008"/>
      <w:jc w:val="both"/>
      <w:outlineLvl w:val="4"/>
    </w:pPr>
    <w:rPr>
      <w:rFonts w:ascii="Arial" w:hAnsi="Arial"/>
      <w:b/>
      <w:sz w:val="22"/>
      <w:szCs w:val="20"/>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a"/>
    <w:next w:val="aa"/>
    <w:qFormat/>
    <w:rsid w:val="007450A8"/>
    <w:pPr>
      <w:keepNext/>
      <w:tabs>
        <w:tab w:val="num" w:pos="1152"/>
      </w:tabs>
      <w:ind w:left="1152" w:hanging="1152"/>
      <w:outlineLvl w:val="5"/>
    </w:pPr>
    <w:rPr>
      <w:rFonts w:ascii="Arial" w:hAnsi="Arial"/>
      <w:b/>
      <w:sz w:val="22"/>
      <w:szCs w:val="20"/>
      <w:lang w:val="en-US"/>
    </w:rPr>
  </w:style>
  <w:style w:type="paragraph" w:styleId="70">
    <w:name w:val="heading 7"/>
    <w:aliases w:val="Lev 7,7,Objective,Subpara 4,letter list,lettered list,letter list1,lettered list1,letter list2,lettered list2,letter list11,lettered list11,letter list3,lettered list3,letter list12,lettered list12,letter list21,lettered list21"/>
    <w:basedOn w:val="aa"/>
    <w:next w:val="aa"/>
    <w:qFormat/>
    <w:rsid w:val="007450A8"/>
    <w:pPr>
      <w:keepNext/>
      <w:tabs>
        <w:tab w:val="num" w:pos="1296"/>
      </w:tabs>
      <w:ind w:left="1296" w:hanging="1296"/>
      <w:outlineLvl w:val="6"/>
    </w:pPr>
    <w:rPr>
      <w:rFonts w:ascii="Arial" w:hAnsi="Arial"/>
      <w:sz w:val="22"/>
      <w:szCs w:val="20"/>
      <w:u w:val="single"/>
    </w:rPr>
  </w:style>
  <w:style w:type="paragraph" w:styleId="8">
    <w:name w:val="heading 8"/>
    <w:aliases w:val="Lev 8,8,Condition,Subpara 5, action,action,action1,action2,action11,action3,action4,action5,action6,action7,action12,action21,action111,action31,action8,action13,action22,action112,action32,action9,action14,action23,action113,action33"/>
    <w:basedOn w:val="aa"/>
    <w:next w:val="aa"/>
    <w:qFormat/>
    <w:rsid w:val="007450A8"/>
    <w:pPr>
      <w:keepNext/>
      <w:tabs>
        <w:tab w:val="num" w:pos="1440"/>
      </w:tabs>
      <w:ind w:left="1440" w:hanging="1440"/>
      <w:jc w:val="both"/>
      <w:outlineLvl w:val="7"/>
    </w:pPr>
    <w:rPr>
      <w:rFonts w:ascii="Arial" w:hAnsi="Arial"/>
      <w:sz w:val="22"/>
      <w:szCs w:val="20"/>
      <w:u w:val="single"/>
    </w:rPr>
  </w:style>
  <w:style w:type="paragraph" w:styleId="9">
    <w:name w:val="heading 9"/>
    <w:aliases w:val="Lev 9,9,Cond'l Reqt.,Subpara 6, progress,progress,progress1,progress2,progress11,progress3,progress4,progress5,progress6,progress7,progress12,progress21,progress111,progress31,progress8,progress13,progress22,progress112,progress32,progress9"/>
    <w:basedOn w:val="aa"/>
    <w:next w:val="aa"/>
    <w:qFormat/>
    <w:rsid w:val="007450A8"/>
    <w:pPr>
      <w:tabs>
        <w:tab w:val="num" w:pos="1584"/>
      </w:tabs>
      <w:spacing w:before="240" w:after="60"/>
      <w:ind w:left="1584" w:hanging="1584"/>
      <w:outlineLvl w:val="8"/>
    </w:pPr>
    <w:rPr>
      <w:rFonts w:ascii="Arial" w:hAnsi="Arial" w:cs="Arial"/>
      <w:sz w:val="22"/>
      <w:szCs w:val="22"/>
      <w:lang w:val="en-GB"/>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CharCharCharCharCharCharCharChar">
    <w:name w:val="Знак Знак Char Char Знак Знак Char Char Знак Знак Char Char Знак Знак Char Char"/>
    <w:basedOn w:val="aa"/>
    <w:rsid w:val="00043568"/>
    <w:pPr>
      <w:widowControl w:val="0"/>
      <w:bidi/>
      <w:adjustRightInd w:val="0"/>
      <w:spacing w:after="160" w:line="240" w:lineRule="exact"/>
      <w:textAlignment w:val="baseline"/>
    </w:pPr>
    <w:rPr>
      <w:sz w:val="20"/>
      <w:szCs w:val="20"/>
      <w:lang w:val="en-GB" w:bidi="he-IL"/>
    </w:rPr>
  </w:style>
  <w:style w:type="paragraph" w:styleId="ae">
    <w:name w:val="header"/>
    <w:basedOn w:val="aa"/>
    <w:rsid w:val="00043568"/>
    <w:pPr>
      <w:tabs>
        <w:tab w:val="center" w:pos="4677"/>
        <w:tab w:val="right" w:pos="9355"/>
      </w:tabs>
    </w:pPr>
  </w:style>
  <w:style w:type="paragraph" w:customStyle="1" w:styleId="a0">
    <w:name w:val="УрПервый"/>
    <w:basedOn w:val="aa"/>
    <w:next w:val="aa"/>
    <w:rsid w:val="00043568"/>
    <w:pPr>
      <w:keepNext/>
      <w:numPr>
        <w:numId w:val="1"/>
      </w:numPr>
      <w:tabs>
        <w:tab w:val="clear" w:pos="720"/>
        <w:tab w:val="left" w:pos="567"/>
      </w:tabs>
      <w:spacing w:line="360" w:lineRule="auto"/>
      <w:ind w:left="0" w:firstLine="0"/>
    </w:pPr>
    <w:rPr>
      <w:b/>
      <w:bCs/>
      <w:caps/>
    </w:rPr>
  </w:style>
  <w:style w:type="paragraph" w:customStyle="1" w:styleId="a2">
    <w:name w:val="Нумерованный заголовок"/>
    <w:basedOn w:val="aa"/>
    <w:rsid w:val="00043568"/>
    <w:pPr>
      <w:numPr>
        <w:numId w:val="2"/>
      </w:numPr>
      <w:tabs>
        <w:tab w:val="clear" w:pos="720"/>
        <w:tab w:val="num" w:pos="399"/>
      </w:tabs>
      <w:ind w:left="399" w:hanging="399"/>
    </w:pPr>
    <w:rPr>
      <w:b/>
      <w:bCs/>
      <w:caps/>
    </w:rPr>
  </w:style>
  <w:style w:type="paragraph" w:customStyle="1" w:styleId="a1">
    <w:name w:val="УрВторой"/>
    <w:basedOn w:val="aa"/>
    <w:next w:val="aa"/>
    <w:rsid w:val="00043568"/>
    <w:pPr>
      <w:numPr>
        <w:ilvl w:val="1"/>
        <w:numId w:val="1"/>
      </w:numPr>
      <w:tabs>
        <w:tab w:val="left" w:pos="567"/>
      </w:tabs>
      <w:spacing w:line="360" w:lineRule="auto"/>
      <w:ind w:left="567" w:hanging="567"/>
    </w:pPr>
  </w:style>
  <w:style w:type="paragraph" w:customStyle="1" w:styleId="a3">
    <w:name w:val="УрВторойПункт"/>
    <w:basedOn w:val="aa"/>
    <w:next w:val="aa"/>
    <w:rsid w:val="00043568"/>
    <w:pPr>
      <w:numPr>
        <w:ilvl w:val="1"/>
        <w:numId w:val="2"/>
      </w:numPr>
      <w:spacing w:line="360" w:lineRule="auto"/>
      <w:jc w:val="both"/>
    </w:pPr>
  </w:style>
  <w:style w:type="paragraph" w:styleId="af">
    <w:name w:val="footer"/>
    <w:basedOn w:val="aa"/>
    <w:rsid w:val="00043568"/>
    <w:pPr>
      <w:tabs>
        <w:tab w:val="center" w:pos="4677"/>
        <w:tab w:val="right" w:pos="9355"/>
      </w:tabs>
    </w:pPr>
  </w:style>
  <w:style w:type="character" w:styleId="af0">
    <w:name w:val="page number"/>
    <w:basedOn w:val="ab"/>
    <w:rsid w:val="00043568"/>
  </w:style>
  <w:style w:type="paragraph" w:customStyle="1" w:styleId="m">
    <w:name w:val="m_Список"/>
    <w:basedOn w:val="m4"/>
    <w:rsid w:val="00043568"/>
    <w:pPr>
      <w:numPr>
        <w:numId w:val="3"/>
      </w:numPr>
    </w:pPr>
  </w:style>
  <w:style w:type="paragraph" w:customStyle="1" w:styleId="m4">
    <w:name w:val="m_ПростойТекст"/>
    <w:basedOn w:val="aa"/>
    <w:link w:val="m11"/>
    <w:rsid w:val="00043568"/>
    <w:pPr>
      <w:jc w:val="both"/>
    </w:pPr>
  </w:style>
  <w:style w:type="paragraph" w:customStyle="1" w:styleId="m10">
    <w:name w:val="m_1_Пункт"/>
    <w:basedOn w:val="m4"/>
    <w:next w:val="m4"/>
    <w:rsid w:val="00043568"/>
    <w:pPr>
      <w:keepNext/>
      <w:numPr>
        <w:numId w:val="4"/>
      </w:numPr>
    </w:pPr>
    <w:rPr>
      <w:b/>
      <w:caps/>
    </w:rPr>
  </w:style>
  <w:style w:type="paragraph" w:customStyle="1" w:styleId="m20">
    <w:name w:val="m_2_Пункт"/>
    <w:basedOn w:val="m4"/>
    <w:next w:val="m4"/>
    <w:rsid w:val="00043568"/>
    <w:pPr>
      <w:keepNext/>
      <w:numPr>
        <w:ilvl w:val="1"/>
        <w:numId w:val="4"/>
      </w:numPr>
      <w:tabs>
        <w:tab w:val="left" w:pos="510"/>
      </w:tabs>
    </w:pPr>
    <w:rPr>
      <w:b/>
    </w:rPr>
  </w:style>
  <w:style w:type="paragraph" w:customStyle="1" w:styleId="m3">
    <w:name w:val="m_3_Пункт"/>
    <w:basedOn w:val="m4"/>
    <w:next w:val="m4"/>
    <w:rsid w:val="00043568"/>
    <w:pPr>
      <w:numPr>
        <w:ilvl w:val="2"/>
        <w:numId w:val="4"/>
      </w:numPr>
    </w:pPr>
    <w:rPr>
      <w:b/>
      <w:lang w:val="en-US"/>
    </w:rPr>
  </w:style>
  <w:style w:type="character" w:styleId="af1">
    <w:name w:val="Hyperlink"/>
    <w:rsid w:val="00043568"/>
    <w:rPr>
      <w:color w:val="0000FF"/>
      <w:u w:val="single"/>
    </w:rPr>
  </w:style>
  <w:style w:type="paragraph" w:customStyle="1" w:styleId="m0">
    <w:name w:val="m_РасшОпис"/>
    <w:basedOn w:val="m4"/>
    <w:next w:val="m4"/>
    <w:rsid w:val="00043568"/>
    <w:pPr>
      <w:numPr>
        <w:numId w:val="5"/>
      </w:numPr>
    </w:pPr>
    <w:rPr>
      <w:b/>
    </w:rPr>
  </w:style>
  <w:style w:type="paragraph" w:customStyle="1" w:styleId="m1">
    <w:name w:val="m_СписокТабл"/>
    <w:basedOn w:val="m5"/>
    <w:rsid w:val="00043568"/>
    <w:pPr>
      <w:numPr>
        <w:numId w:val="6"/>
      </w:numPr>
      <w:tabs>
        <w:tab w:val="left" w:pos="181"/>
      </w:tabs>
    </w:pPr>
  </w:style>
  <w:style w:type="paragraph" w:customStyle="1" w:styleId="m5">
    <w:name w:val="m_ТекстТаблицы"/>
    <w:basedOn w:val="m4"/>
    <w:rsid w:val="00043568"/>
    <w:pPr>
      <w:jc w:val="left"/>
    </w:pPr>
    <w:rPr>
      <w:sz w:val="20"/>
    </w:rPr>
  </w:style>
  <w:style w:type="paragraph" w:customStyle="1" w:styleId="m2">
    <w:name w:val="m_НумСтрТабл"/>
    <w:basedOn w:val="m5"/>
    <w:next w:val="m5"/>
    <w:rsid w:val="00043568"/>
    <w:pPr>
      <w:numPr>
        <w:numId w:val="7"/>
      </w:numPr>
    </w:pPr>
  </w:style>
  <w:style w:type="paragraph" w:customStyle="1" w:styleId="1">
    <w:name w:val="Маркированный список1"/>
    <w:basedOn w:val="Text"/>
    <w:autoRedefine/>
    <w:rsid w:val="00043568"/>
    <w:pPr>
      <w:numPr>
        <w:numId w:val="8"/>
      </w:numPr>
      <w:tabs>
        <w:tab w:val="clear" w:pos="720"/>
        <w:tab w:val="num" w:pos="567"/>
      </w:tabs>
      <w:ind w:left="567" w:hanging="283"/>
      <w:jc w:val="left"/>
    </w:pPr>
  </w:style>
  <w:style w:type="paragraph" w:customStyle="1" w:styleId="Text">
    <w:name w:val="Text"/>
    <w:basedOn w:val="aa"/>
    <w:rsid w:val="00043568"/>
    <w:pPr>
      <w:spacing w:after="120"/>
      <w:jc w:val="both"/>
    </w:pPr>
    <w:rPr>
      <w:sz w:val="22"/>
    </w:rPr>
  </w:style>
  <w:style w:type="paragraph" w:customStyle="1" w:styleId="11">
    <w:name w:val="заголовок 1"/>
    <w:basedOn w:val="aa"/>
    <w:next w:val="aa"/>
    <w:rsid w:val="00043568"/>
    <w:pPr>
      <w:keepNext/>
      <w:numPr>
        <w:numId w:val="9"/>
      </w:numPr>
      <w:autoSpaceDE w:val="0"/>
      <w:autoSpaceDN w:val="0"/>
    </w:pPr>
    <w:rPr>
      <w:b/>
      <w:bCs/>
      <w:color w:val="008000"/>
    </w:rPr>
  </w:style>
  <w:style w:type="paragraph" w:customStyle="1" w:styleId="7">
    <w:name w:val="заголовок 7"/>
    <w:basedOn w:val="aa"/>
    <w:next w:val="aa"/>
    <w:rsid w:val="00043568"/>
    <w:pPr>
      <w:keepNext/>
      <w:numPr>
        <w:numId w:val="10"/>
      </w:numPr>
      <w:autoSpaceDE w:val="0"/>
      <w:autoSpaceDN w:val="0"/>
    </w:pPr>
    <w:rPr>
      <w:b/>
      <w:bCs/>
    </w:rPr>
  </w:style>
  <w:style w:type="paragraph" w:customStyle="1" w:styleId="ConsNonformat">
    <w:name w:val="ConsNonformat"/>
    <w:rsid w:val="00043568"/>
    <w:pPr>
      <w:widowControl w:val="0"/>
    </w:pPr>
    <w:rPr>
      <w:rFonts w:ascii="Courier New" w:hAnsi="Courier New"/>
      <w:snapToGrid w:val="0"/>
    </w:rPr>
  </w:style>
  <w:style w:type="paragraph" w:customStyle="1" w:styleId="a5">
    <w:name w:val="Структура"/>
    <w:basedOn w:val="aa"/>
    <w:rsid w:val="00043568"/>
    <w:pPr>
      <w:pageBreakBefore/>
      <w:numPr>
        <w:numId w:val="14"/>
      </w:numPr>
      <w:pBdr>
        <w:bottom w:val="thinThickSmallGap" w:sz="24" w:space="1" w:color="auto"/>
      </w:pBdr>
      <w:tabs>
        <w:tab w:val="left" w:pos="851"/>
      </w:tabs>
      <w:suppressAutoHyphens/>
      <w:spacing w:before="480" w:after="240"/>
      <w:ind w:right="2835"/>
      <w:outlineLvl w:val="0"/>
    </w:pPr>
    <w:rPr>
      <w:rFonts w:ascii="Arial" w:hAnsi="Arial" w:cs="Arial"/>
      <w:b/>
      <w:caps/>
      <w:snapToGrid w:val="0"/>
      <w:sz w:val="36"/>
      <w:szCs w:val="36"/>
    </w:rPr>
  </w:style>
  <w:style w:type="paragraph" w:customStyle="1" w:styleId="a6">
    <w:name w:val="маркированный"/>
    <w:basedOn w:val="aa"/>
    <w:semiHidden/>
    <w:rsid w:val="00043568"/>
    <w:pPr>
      <w:numPr>
        <w:numId w:val="12"/>
      </w:numPr>
      <w:spacing w:line="360" w:lineRule="auto"/>
      <w:jc w:val="both"/>
    </w:pPr>
    <w:rPr>
      <w:snapToGrid w:val="0"/>
      <w:sz w:val="28"/>
      <w:szCs w:val="20"/>
    </w:rPr>
  </w:style>
  <w:style w:type="paragraph" w:customStyle="1" w:styleId="a8">
    <w:name w:val="Подподпункт"/>
    <w:basedOn w:val="af2"/>
    <w:rsid w:val="00043568"/>
    <w:pPr>
      <w:numPr>
        <w:numId w:val="13"/>
      </w:numPr>
      <w:tabs>
        <w:tab w:val="clear" w:pos="3119"/>
        <w:tab w:val="num" w:pos="360"/>
      </w:tabs>
      <w:ind w:left="0" w:firstLine="0"/>
    </w:pPr>
  </w:style>
  <w:style w:type="paragraph" w:customStyle="1" w:styleId="af2">
    <w:name w:val="Подпункт"/>
    <w:basedOn w:val="af3"/>
    <w:rsid w:val="00043568"/>
  </w:style>
  <w:style w:type="paragraph" w:customStyle="1" w:styleId="af3">
    <w:name w:val="Пункт"/>
    <w:basedOn w:val="af4"/>
    <w:rsid w:val="00043568"/>
    <w:rPr>
      <w:sz w:val="28"/>
      <w:szCs w:val="20"/>
    </w:rPr>
  </w:style>
  <w:style w:type="paragraph" w:styleId="af4">
    <w:name w:val="Body Text"/>
    <w:aliases w:val="EHPT,Body Text2,AvtalBrödtext,ändrad,Bodytext,paragraph 2,body indent, ändrad,L1 Body Text,Body3,Body Text ,Body Text level 1,Response,à¹×éÍàÃ×èÍ§,bt,Block text,sp,text,sbs,block text,bt4,body text4,bt5,body text5,bt1,body text1,t,andrad"/>
    <w:basedOn w:val="aa"/>
    <w:rsid w:val="00043568"/>
    <w:pPr>
      <w:spacing w:line="360" w:lineRule="auto"/>
      <w:jc w:val="both"/>
    </w:pPr>
  </w:style>
  <w:style w:type="paragraph" w:styleId="a7">
    <w:name w:val="List Number"/>
    <w:basedOn w:val="af4"/>
    <w:rsid w:val="00043568"/>
    <w:pPr>
      <w:numPr>
        <w:numId w:val="15"/>
      </w:numPr>
      <w:autoSpaceDE w:val="0"/>
      <w:autoSpaceDN w:val="0"/>
      <w:spacing w:before="60"/>
    </w:pPr>
    <w:rPr>
      <w:sz w:val="28"/>
    </w:rPr>
  </w:style>
  <w:style w:type="paragraph" w:styleId="a">
    <w:name w:val="List Bullet"/>
    <w:basedOn w:val="aa"/>
    <w:autoRedefine/>
    <w:rsid w:val="00043568"/>
    <w:pPr>
      <w:numPr>
        <w:numId w:val="11"/>
      </w:numPr>
      <w:spacing w:line="360" w:lineRule="auto"/>
      <w:jc w:val="both"/>
    </w:pPr>
    <w:rPr>
      <w:snapToGrid w:val="0"/>
      <w:sz w:val="28"/>
      <w:szCs w:val="20"/>
    </w:rPr>
  </w:style>
  <w:style w:type="paragraph" w:customStyle="1" w:styleId="a4">
    <w:name w:val="нумерованный"/>
    <w:basedOn w:val="aa"/>
    <w:semiHidden/>
    <w:rsid w:val="00043568"/>
    <w:pPr>
      <w:numPr>
        <w:numId w:val="16"/>
      </w:numPr>
      <w:tabs>
        <w:tab w:val="clear" w:pos="1134"/>
        <w:tab w:val="num" w:pos="432"/>
      </w:tabs>
      <w:spacing w:line="360" w:lineRule="auto"/>
      <w:ind w:left="432" w:hanging="432"/>
      <w:jc w:val="both"/>
    </w:pPr>
    <w:rPr>
      <w:snapToGrid w:val="0"/>
      <w:sz w:val="28"/>
      <w:szCs w:val="20"/>
    </w:rPr>
  </w:style>
  <w:style w:type="paragraph" w:customStyle="1" w:styleId="ConsPlusNormal">
    <w:name w:val="ConsPlusNormal"/>
    <w:rsid w:val="00043568"/>
    <w:pPr>
      <w:widowControl w:val="0"/>
      <w:autoSpaceDE w:val="0"/>
      <w:autoSpaceDN w:val="0"/>
      <w:adjustRightInd w:val="0"/>
      <w:ind w:firstLine="720"/>
    </w:pPr>
    <w:rPr>
      <w:rFonts w:ascii="Arial" w:hAnsi="Arial" w:cs="Arial"/>
    </w:rPr>
  </w:style>
  <w:style w:type="table" w:styleId="af5">
    <w:name w:val="Table Grid"/>
    <w:basedOn w:val="ac"/>
    <w:rsid w:val="00043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Îñíîâíîé òåêñò"/>
    <w:basedOn w:val="aa"/>
    <w:rsid w:val="00043568"/>
    <w:pPr>
      <w:widowControl w:val="0"/>
      <w:jc w:val="both"/>
    </w:pPr>
    <w:rPr>
      <w:rFonts w:ascii="Arial" w:hAnsi="Arial"/>
      <w:szCs w:val="20"/>
    </w:rPr>
  </w:style>
  <w:style w:type="paragraph" w:styleId="31">
    <w:name w:val="Body Text Indent 3"/>
    <w:basedOn w:val="aa"/>
    <w:rsid w:val="00043568"/>
    <w:pPr>
      <w:spacing w:after="120"/>
      <w:ind w:left="283"/>
    </w:pPr>
    <w:rPr>
      <w:sz w:val="16"/>
      <w:szCs w:val="16"/>
    </w:rPr>
  </w:style>
  <w:style w:type="paragraph" w:customStyle="1" w:styleId="Iauiue">
    <w:name w:val="Iau?iue"/>
    <w:rsid w:val="00043568"/>
    <w:pPr>
      <w:widowControl w:val="0"/>
    </w:pPr>
    <w:rPr>
      <w:rFonts w:ascii="Arial" w:hAnsi="Arial"/>
      <w:sz w:val="24"/>
    </w:rPr>
  </w:style>
  <w:style w:type="paragraph" w:customStyle="1" w:styleId="Rtext">
    <w:name w:val="R_text Знак"/>
    <w:rsid w:val="00043568"/>
    <w:pPr>
      <w:spacing w:line="360" w:lineRule="auto"/>
      <w:ind w:firstLine="703"/>
      <w:jc w:val="both"/>
    </w:pPr>
    <w:rPr>
      <w:color w:val="000000"/>
      <w:sz w:val="24"/>
      <w:szCs w:val="24"/>
    </w:rPr>
  </w:style>
  <w:style w:type="paragraph" w:customStyle="1" w:styleId="ConsPlusNonformat">
    <w:name w:val="ConsPlusNonformat"/>
    <w:rsid w:val="00043568"/>
    <w:pPr>
      <w:widowControl w:val="0"/>
      <w:autoSpaceDE w:val="0"/>
      <w:autoSpaceDN w:val="0"/>
      <w:adjustRightInd w:val="0"/>
    </w:pPr>
    <w:rPr>
      <w:rFonts w:ascii="Courier New" w:hAnsi="Courier New" w:cs="Courier New"/>
    </w:rPr>
  </w:style>
  <w:style w:type="paragraph" w:customStyle="1" w:styleId="BulletIndent">
    <w:name w:val="Bullet Indent"/>
    <w:basedOn w:val="aa"/>
    <w:link w:val="BulletIndentChar"/>
    <w:rsid w:val="00043568"/>
    <w:pPr>
      <w:numPr>
        <w:numId w:val="17"/>
      </w:numPr>
      <w:tabs>
        <w:tab w:val="left" w:pos="1418"/>
      </w:tabs>
      <w:spacing w:after="60"/>
      <w:ind w:right="1077"/>
    </w:pPr>
    <w:rPr>
      <w:rFonts w:ascii="Arial" w:hAnsi="Arial"/>
      <w:lang w:val="en-GB" w:eastAsia="en-US"/>
    </w:rPr>
  </w:style>
  <w:style w:type="character" w:customStyle="1" w:styleId="BulletIndentChar">
    <w:name w:val="Bullet Indent Char"/>
    <w:link w:val="BulletIndent"/>
    <w:rsid w:val="00043568"/>
    <w:rPr>
      <w:rFonts w:ascii="Arial" w:hAnsi="Arial"/>
      <w:sz w:val="24"/>
      <w:szCs w:val="24"/>
      <w:lang w:val="en-GB" w:eastAsia="en-US" w:bidi="ar-SA"/>
    </w:rPr>
  </w:style>
  <w:style w:type="paragraph" w:customStyle="1" w:styleId="CharCharCharCharCharCharCharChar0">
    <w:name w:val="Знак Знак Char Char Знак Знак Char Char Знак Знак Char Char Знак Знак Char Char"/>
    <w:basedOn w:val="aa"/>
    <w:rsid w:val="00856F7C"/>
    <w:pPr>
      <w:widowControl w:val="0"/>
      <w:bidi/>
      <w:adjustRightInd w:val="0"/>
      <w:spacing w:after="160" w:line="240" w:lineRule="exact"/>
    </w:pPr>
    <w:rPr>
      <w:sz w:val="20"/>
      <w:szCs w:val="20"/>
      <w:lang w:val="en-GB" w:bidi="he-IL"/>
    </w:rPr>
  </w:style>
  <w:style w:type="paragraph" w:styleId="13">
    <w:name w:val="toc 1"/>
    <w:basedOn w:val="aa"/>
    <w:next w:val="aa"/>
    <w:semiHidden/>
    <w:rsid w:val="007450A8"/>
    <w:pPr>
      <w:tabs>
        <w:tab w:val="right" w:leader="dot" w:pos="9922"/>
      </w:tabs>
    </w:pPr>
    <w:rPr>
      <w:sz w:val="20"/>
      <w:szCs w:val="20"/>
      <w:lang w:val="en-GB"/>
    </w:rPr>
  </w:style>
  <w:style w:type="paragraph" w:styleId="21">
    <w:name w:val="toc 2"/>
    <w:basedOn w:val="aa"/>
    <w:next w:val="aa"/>
    <w:semiHidden/>
    <w:rsid w:val="007450A8"/>
    <w:pPr>
      <w:tabs>
        <w:tab w:val="right" w:leader="dot" w:pos="9922"/>
      </w:tabs>
      <w:ind w:left="200"/>
    </w:pPr>
    <w:rPr>
      <w:sz w:val="20"/>
      <w:szCs w:val="20"/>
      <w:lang w:val="en-GB"/>
    </w:rPr>
  </w:style>
  <w:style w:type="paragraph" w:styleId="32">
    <w:name w:val="toc 3"/>
    <w:basedOn w:val="aa"/>
    <w:next w:val="aa"/>
    <w:semiHidden/>
    <w:rsid w:val="007450A8"/>
    <w:pPr>
      <w:tabs>
        <w:tab w:val="right" w:leader="dot" w:pos="9922"/>
      </w:tabs>
      <w:ind w:left="400"/>
    </w:pPr>
    <w:rPr>
      <w:sz w:val="20"/>
      <w:szCs w:val="20"/>
      <w:lang w:val="en-GB"/>
    </w:rPr>
  </w:style>
  <w:style w:type="paragraph" w:styleId="40">
    <w:name w:val="toc 4"/>
    <w:basedOn w:val="aa"/>
    <w:next w:val="aa"/>
    <w:semiHidden/>
    <w:rsid w:val="007450A8"/>
    <w:pPr>
      <w:tabs>
        <w:tab w:val="right" w:leader="dot" w:pos="9922"/>
      </w:tabs>
      <w:ind w:left="600"/>
    </w:pPr>
    <w:rPr>
      <w:sz w:val="20"/>
      <w:szCs w:val="20"/>
      <w:lang w:val="en-GB"/>
    </w:rPr>
  </w:style>
  <w:style w:type="paragraph" w:styleId="50">
    <w:name w:val="toc 5"/>
    <w:basedOn w:val="aa"/>
    <w:next w:val="aa"/>
    <w:semiHidden/>
    <w:rsid w:val="007450A8"/>
    <w:pPr>
      <w:tabs>
        <w:tab w:val="right" w:leader="dot" w:pos="9922"/>
      </w:tabs>
      <w:ind w:left="800"/>
    </w:pPr>
    <w:rPr>
      <w:sz w:val="20"/>
      <w:szCs w:val="20"/>
      <w:lang w:val="en-GB"/>
    </w:rPr>
  </w:style>
  <w:style w:type="paragraph" w:styleId="60">
    <w:name w:val="toc 6"/>
    <w:basedOn w:val="aa"/>
    <w:next w:val="aa"/>
    <w:semiHidden/>
    <w:rsid w:val="007450A8"/>
    <w:pPr>
      <w:tabs>
        <w:tab w:val="right" w:leader="dot" w:pos="9922"/>
      </w:tabs>
      <w:ind w:left="1000"/>
    </w:pPr>
    <w:rPr>
      <w:sz w:val="20"/>
      <w:szCs w:val="20"/>
      <w:lang w:val="en-GB"/>
    </w:rPr>
  </w:style>
  <w:style w:type="paragraph" w:styleId="71">
    <w:name w:val="toc 7"/>
    <w:basedOn w:val="aa"/>
    <w:next w:val="aa"/>
    <w:semiHidden/>
    <w:rsid w:val="007450A8"/>
    <w:pPr>
      <w:tabs>
        <w:tab w:val="right" w:leader="dot" w:pos="9922"/>
      </w:tabs>
      <w:ind w:left="1200"/>
    </w:pPr>
    <w:rPr>
      <w:sz w:val="20"/>
      <w:szCs w:val="20"/>
      <w:lang w:val="en-GB"/>
    </w:rPr>
  </w:style>
  <w:style w:type="paragraph" w:styleId="80">
    <w:name w:val="toc 8"/>
    <w:basedOn w:val="aa"/>
    <w:next w:val="aa"/>
    <w:semiHidden/>
    <w:rsid w:val="007450A8"/>
    <w:pPr>
      <w:tabs>
        <w:tab w:val="right" w:leader="dot" w:pos="9922"/>
      </w:tabs>
      <w:ind w:left="1400"/>
    </w:pPr>
    <w:rPr>
      <w:sz w:val="20"/>
      <w:szCs w:val="20"/>
      <w:lang w:val="en-GB"/>
    </w:rPr>
  </w:style>
  <w:style w:type="paragraph" w:styleId="90">
    <w:name w:val="toc 9"/>
    <w:basedOn w:val="aa"/>
    <w:next w:val="aa"/>
    <w:semiHidden/>
    <w:rsid w:val="007450A8"/>
    <w:pPr>
      <w:tabs>
        <w:tab w:val="right" w:leader="dot" w:pos="9922"/>
      </w:tabs>
      <w:ind w:left="1600"/>
    </w:pPr>
    <w:rPr>
      <w:sz w:val="20"/>
      <w:szCs w:val="20"/>
      <w:lang w:val="en-GB"/>
    </w:rPr>
  </w:style>
  <w:style w:type="paragraph" w:styleId="22">
    <w:name w:val="Body Text 2"/>
    <w:basedOn w:val="aa"/>
    <w:rsid w:val="007450A8"/>
    <w:pPr>
      <w:spacing w:line="320" w:lineRule="exact"/>
      <w:ind w:left="851" w:hanging="143"/>
      <w:jc w:val="both"/>
    </w:pPr>
    <w:rPr>
      <w:rFonts w:ascii="Arial" w:hAnsi="Arial"/>
      <w:sz w:val="22"/>
      <w:szCs w:val="20"/>
    </w:rPr>
  </w:style>
  <w:style w:type="paragraph" w:styleId="23">
    <w:name w:val="Body Text Indent 2"/>
    <w:basedOn w:val="aa"/>
    <w:rsid w:val="007450A8"/>
    <w:pPr>
      <w:spacing w:line="320" w:lineRule="exact"/>
      <w:ind w:left="709"/>
      <w:jc w:val="both"/>
    </w:pPr>
    <w:rPr>
      <w:rFonts w:ascii="Arial" w:hAnsi="Arial"/>
      <w:sz w:val="22"/>
      <w:szCs w:val="20"/>
    </w:rPr>
  </w:style>
  <w:style w:type="paragraph" w:styleId="af7">
    <w:name w:val="Body Text Indent"/>
    <w:basedOn w:val="aa"/>
    <w:rsid w:val="007450A8"/>
    <w:pPr>
      <w:ind w:left="426"/>
      <w:jc w:val="both"/>
    </w:pPr>
    <w:rPr>
      <w:rFonts w:ascii="Arial" w:hAnsi="Arial"/>
      <w:sz w:val="20"/>
      <w:szCs w:val="20"/>
    </w:rPr>
  </w:style>
  <w:style w:type="paragraph" w:customStyle="1" w:styleId="af8">
    <w:name w:val="Îáû÷íûé"/>
    <w:rsid w:val="007450A8"/>
    <w:pPr>
      <w:widowControl w:val="0"/>
    </w:pPr>
    <w:rPr>
      <w:rFonts w:ascii="Arial" w:hAnsi="Arial"/>
      <w:sz w:val="24"/>
    </w:rPr>
  </w:style>
  <w:style w:type="paragraph" w:styleId="af9">
    <w:name w:val="Plain Text"/>
    <w:basedOn w:val="aa"/>
    <w:rsid w:val="007450A8"/>
    <w:rPr>
      <w:rFonts w:ascii="Courier New" w:hAnsi="Courier New"/>
      <w:sz w:val="20"/>
      <w:szCs w:val="20"/>
      <w:lang w:val="en-US"/>
    </w:rPr>
  </w:style>
  <w:style w:type="paragraph" w:styleId="33">
    <w:name w:val="Body Text 3"/>
    <w:basedOn w:val="aa"/>
    <w:rsid w:val="007450A8"/>
    <w:rPr>
      <w:rFonts w:ascii="Arial" w:hAnsi="Arial"/>
      <w:sz w:val="22"/>
      <w:szCs w:val="20"/>
    </w:rPr>
  </w:style>
  <w:style w:type="paragraph" w:styleId="afa">
    <w:name w:val="Balloon Text"/>
    <w:basedOn w:val="aa"/>
    <w:semiHidden/>
    <w:rsid w:val="007450A8"/>
    <w:rPr>
      <w:rFonts w:ascii="Tahoma" w:hAnsi="Tahoma" w:cs="Tahoma"/>
      <w:sz w:val="16"/>
      <w:szCs w:val="16"/>
      <w:lang w:val="en-GB"/>
    </w:rPr>
  </w:style>
  <w:style w:type="character" w:styleId="afb">
    <w:name w:val="Strong"/>
    <w:qFormat/>
    <w:rsid w:val="007450A8"/>
    <w:rPr>
      <w:b/>
    </w:rPr>
  </w:style>
  <w:style w:type="character" w:customStyle="1" w:styleId="para">
    <w:name w:val="para"/>
    <w:basedOn w:val="ab"/>
    <w:rsid w:val="007450A8"/>
  </w:style>
  <w:style w:type="character" w:customStyle="1" w:styleId="pointnormal">
    <w:name w:val="point_normal"/>
    <w:basedOn w:val="ab"/>
    <w:rsid w:val="007450A8"/>
  </w:style>
  <w:style w:type="character" w:customStyle="1" w:styleId="lineitems1">
    <w:name w:val="lineitems1"/>
    <w:rsid w:val="007450A8"/>
    <w:rPr>
      <w:sz w:val="17"/>
      <w:szCs w:val="17"/>
    </w:rPr>
  </w:style>
  <w:style w:type="paragraph" w:customStyle="1" w:styleId="ConsNormal">
    <w:name w:val="ConsNormal"/>
    <w:rsid w:val="007450A8"/>
    <w:pPr>
      <w:widowControl w:val="0"/>
      <w:autoSpaceDE w:val="0"/>
      <w:autoSpaceDN w:val="0"/>
      <w:adjustRightInd w:val="0"/>
      <w:ind w:firstLine="720"/>
    </w:pPr>
    <w:rPr>
      <w:rFonts w:ascii="Arial" w:hAnsi="Arial" w:cs="Arial"/>
      <w:sz w:val="22"/>
      <w:szCs w:val="22"/>
    </w:rPr>
  </w:style>
  <w:style w:type="paragraph" w:customStyle="1" w:styleId="ConsTitle">
    <w:name w:val="ConsTitle"/>
    <w:rsid w:val="007450A8"/>
    <w:pPr>
      <w:widowControl w:val="0"/>
      <w:autoSpaceDE w:val="0"/>
      <w:autoSpaceDN w:val="0"/>
      <w:adjustRightInd w:val="0"/>
    </w:pPr>
    <w:rPr>
      <w:rFonts w:ascii="Arial" w:hAnsi="Arial" w:cs="Arial"/>
      <w:b/>
      <w:bCs/>
    </w:rPr>
  </w:style>
  <w:style w:type="paragraph" w:styleId="afc">
    <w:name w:val="Document Map"/>
    <w:basedOn w:val="aa"/>
    <w:semiHidden/>
    <w:rsid w:val="007450A8"/>
    <w:pPr>
      <w:shd w:val="clear" w:color="auto" w:fill="000080"/>
    </w:pPr>
    <w:rPr>
      <w:rFonts w:ascii="Tahoma" w:hAnsi="Tahoma" w:cs="Tahoma"/>
      <w:sz w:val="20"/>
      <w:szCs w:val="20"/>
      <w:lang w:val="en-GB"/>
    </w:rPr>
  </w:style>
  <w:style w:type="paragraph" w:customStyle="1" w:styleId="afd">
    <w:name w:val="Знак"/>
    <w:basedOn w:val="aa"/>
    <w:rsid w:val="007450A8"/>
    <w:pPr>
      <w:widowControl w:val="0"/>
      <w:bidi/>
      <w:adjustRightInd w:val="0"/>
      <w:spacing w:after="160" w:line="240" w:lineRule="exact"/>
      <w:textAlignment w:val="baseline"/>
    </w:pPr>
    <w:rPr>
      <w:sz w:val="20"/>
      <w:szCs w:val="20"/>
      <w:lang w:val="en-GB" w:bidi="he-IL"/>
    </w:rPr>
  </w:style>
  <w:style w:type="paragraph" w:styleId="34">
    <w:name w:val="List Bullet 3"/>
    <w:basedOn w:val="aa"/>
    <w:autoRedefine/>
    <w:rsid w:val="007450A8"/>
    <w:pPr>
      <w:tabs>
        <w:tab w:val="num" w:pos="926"/>
      </w:tabs>
      <w:ind w:left="924" w:hanging="357"/>
      <w:jc w:val="both"/>
    </w:pPr>
    <w:rPr>
      <w:sz w:val="22"/>
      <w:szCs w:val="22"/>
    </w:rPr>
  </w:style>
  <w:style w:type="paragraph" w:styleId="afe">
    <w:name w:val="Block Text"/>
    <w:basedOn w:val="aa"/>
    <w:rsid w:val="007450A8"/>
    <w:pPr>
      <w:tabs>
        <w:tab w:val="left" w:pos="-1440"/>
        <w:tab w:val="left" w:pos="-720"/>
        <w:tab w:val="left" w:pos="1"/>
        <w:tab w:val="left" w:pos="56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ight="34" w:hanging="567"/>
      <w:jc w:val="both"/>
    </w:pPr>
    <w:rPr>
      <w:rFonts w:ascii="Arial" w:hAnsi="Arial"/>
      <w:lang w:eastAsia="en-US"/>
    </w:rPr>
  </w:style>
  <w:style w:type="paragraph" w:styleId="aff">
    <w:name w:val="Title"/>
    <w:basedOn w:val="aa"/>
    <w:qFormat/>
    <w:rsid w:val="007450A8"/>
    <w:pPr>
      <w:spacing w:before="120"/>
      <w:ind w:left="720" w:hanging="720"/>
      <w:jc w:val="center"/>
    </w:pPr>
    <w:rPr>
      <w:rFonts w:ascii="Arial" w:hAnsi="Arial"/>
      <w:b/>
      <w:lang w:eastAsia="en-US"/>
    </w:rPr>
  </w:style>
  <w:style w:type="paragraph" w:customStyle="1" w:styleId="14">
    <w:name w:val="Обычный1"/>
    <w:rsid w:val="007450A8"/>
    <w:rPr>
      <w:rFonts w:ascii="New York" w:eastAsia="SimSun" w:hAnsi="New York"/>
      <w:sz w:val="24"/>
      <w:lang w:eastAsia="en-US"/>
    </w:rPr>
  </w:style>
  <w:style w:type="paragraph" w:customStyle="1" w:styleId="ConMaker">
    <w:name w:val="ConMaker"/>
    <w:autoRedefine/>
    <w:rsid w:val="007450A8"/>
    <w:pPr>
      <w:spacing w:after="120"/>
    </w:pPr>
    <w:rPr>
      <w:sz w:val="24"/>
      <w:lang w:eastAsia="en-US"/>
    </w:rPr>
  </w:style>
  <w:style w:type="character" w:styleId="aff0">
    <w:name w:val="FollowedHyperlink"/>
    <w:rsid w:val="007450A8"/>
    <w:rPr>
      <w:color w:val="800080"/>
      <w:u w:val="single"/>
    </w:rPr>
  </w:style>
  <w:style w:type="character" w:customStyle="1" w:styleId="DeltaViewInsertion">
    <w:name w:val="DeltaView Insertion"/>
    <w:rsid w:val="007450A8"/>
    <w:rPr>
      <w:b/>
      <w:bCs/>
      <w:color w:val="0000FF"/>
      <w:spacing w:val="0"/>
      <w:u w:val="double"/>
    </w:rPr>
  </w:style>
  <w:style w:type="paragraph" w:customStyle="1" w:styleId="A10">
    <w:name w:val="A1"/>
    <w:basedOn w:val="12"/>
    <w:rsid w:val="007450A8"/>
    <w:pPr>
      <w:spacing w:before="240" w:after="360"/>
      <w:jc w:val="left"/>
    </w:pPr>
    <w:rPr>
      <w:rFonts w:cs="Arial"/>
      <w:caps/>
      <w:kern w:val="32"/>
      <w:sz w:val="24"/>
      <w:u w:val="none"/>
      <w:lang w:val="en-US"/>
    </w:rPr>
  </w:style>
  <w:style w:type="paragraph" w:customStyle="1" w:styleId="T1">
    <w:name w:val="T1"/>
    <w:basedOn w:val="aa"/>
    <w:rsid w:val="007450A8"/>
    <w:pPr>
      <w:keepNext/>
      <w:keepLines/>
      <w:spacing w:after="360"/>
      <w:jc w:val="center"/>
    </w:pPr>
    <w:rPr>
      <w:b/>
      <w:sz w:val="28"/>
      <w:lang w:val="en-US"/>
    </w:rPr>
  </w:style>
  <w:style w:type="paragraph" w:styleId="aff1">
    <w:name w:val="Normal Indent"/>
    <w:basedOn w:val="aa"/>
    <w:rsid w:val="007450A8"/>
    <w:pPr>
      <w:widowControl w:val="0"/>
      <w:autoSpaceDE w:val="0"/>
      <w:autoSpaceDN w:val="0"/>
      <w:ind w:firstLine="420"/>
    </w:pPr>
    <w:rPr>
      <w:sz w:val="20"/>
      <w:szCs w:val="20"/>
      <w:lang w:val="en-US"/>
    </w:rPr>
  </w:style>
  <w:style w:type="paragraph" w:customStyle="1" w:styleId="CharChar">
    <w:name w:val="Char Char"/>
    <w:basedOn w:val="aa"/>
    <w:rsid w:val="007450A8"/>
    <w:pPr>
      <w:widowControl w:val="0"/>
      <w:bidi/>
      <w:adjustRightInd w:val="0"/>
      <w:spacing w:after="160" w:line="240" w:lineRule="exact"/>
      <w:textAlignment w:val="baseline"/>
    </w:pPr>
    <w:rPr>
      <w:sz w:val="20"/>
      <w:szCs w:val="20"/>
      <w:lang w:val="en-GB" w:bidi="he-IL"/>
    </w:rPr>
  </w:style>
  <w:style w:type="paragraph" w:customStyle="1" w:styleId="24">
    <w:name w:val="Обычный2"/>
    <w:rsid w:val="007450A8"/>
    <w:pPr>
      <w:widowControl w:val="0"/>
      <w:spacing w:before="160" w:line="260" w:lineRule="auto"/>
      <w:ind w:left="200" w:firstLine="700"/>
      <w:jc w:val="both"/>
    </w:pPr>
    <w:rPr>
      <w:rFonts w:ascii="Arial" w:hAnsi="Arial"/>
      <w:snapToGrid w:val="0"/>
      <w:sz w:val="22"/>
    </w:rPr>
  </w:style>
  <w:style w:type="paragraph" w:customStyle="1" w:styleId="my">
    <w:name w:val="my"/>
    <w:basedOn w:val="aa"/>
    <w:rsid w:val="007450A8"/>
    <w:pPr>
      <w:spacing w:after="60"/>
      <w:ind w:left="426" w:hanging="426"/>
      <w:jc w:val="both"/>
    </w:pPr>
    <w:rPr>
      <w:rFonts w:ascii="TimesET" w:hAnsi="TimesET"/>
      <w:sz w:val="22"/>
      <w:szCs w:val="20"/>
      <w:lang w:val="en-US" w:eastAsia="en-US"/>
    </w:rPr>
  </w:style>
  <w:style w:type="paragraph" w:styleId="aff2">
    <w:name w:val="Subtitle"/>
    <w:basedOn w:val="aa"/>
    <w:qFormat/>
    <w:rsid w:val="007450A8"/>
    <w:pPr>
      <w:jc w:val="center"/>
    </w:pPr>
    <w:rPr>
      <w:b/>
      <w:sz w:val="28"/>
      <w:szCs w:val="20"/>
      <w:lang w:eastAsia="en-US"/>
    </w:rPr>
  </w:style>
  <w:style w:type="paragraph" w:styleId="aff3">
    <w:name w:val="annotation text"/>
    <w:basedOn w:val="aa"/>
    <w:semiHidden/>
    <w:rsid w:val="007450A8"/>
    <w:rPr>
      <w:sz w:val="20"/>
      <w:szCs w:val="20"/>
      <w:lang w:val="en-GB"/>
    </w:rPr>
  </w:style>
  <w:style w:type="paragraph" w:styleId="aff4">
    <w:name w:val="annotation subject"/>
    <w:basedOn w:val="aff3"/>
    <w:next w:val="aff3"/>
    <w:semiHidden/>
    <w:rsid w:val="007450A8"/>
    <w:rPr>
      <w:b/>
      <w:bCs/>
    </w:rPr>
  </w:style>
  <w:style w:type="paragraph" w:customStyle="1" w:styleId="Normal1">
    <w:name w:val="Normal1"/>
    <w:rsid w:val="007450A8"/>
    <w:pPr>
      <w:widowControl w:val="0"/>
      <w:spacing w:line="312" w:lineRule="atLeast"/>
      <w:jc w:val="both"/>
    </w:pPr>
    <w:rPr>
      <w:rFonts w:eastAsia="SimSun"/>
      <w:sz w:val="24"/>
    </w:rPr>
  </w:style>
  <w:style w:type="paragraph" w:customStyle="1" w:styleId="Ieieeeieiioeooe">
    <w:name w:val="Ie?iee eieiioeooe"/>
    <w:basedOn w:val="Iauiue"/>
    <w:rsid w:val="007450A8"/>
    <w:pPr>
      <w:widowControl/>
      <w:tabs>
        <w:tab w:val="center" w:pos="4153"/>
        <w:tab w:val="right" w:pos="8306"/>
      </w:tabs>
    </w:pPr>
    <w:rPr>
      <w:rFonts w:ascii="Times New Roman" w:hAnsi="Times New Roman"/>
      <w:snapToGrid w:val="0"/>
      <w:sz w:val="20"/>
    </w:rPr>
  </w:style>
  <w:style w:type="paragraph" w:customStyle="1" w:styleId="Iauiue1">
    <w:name w:val="Iau?iue1"/>
    <w:rsid w:val="007450A8"/>
    <w:rPr>
      <w:snapToGrid w:val="0"/>
    </w:rPr>
  </w:style>
  <w:style w:type="paragraph" w:styleId="HTML">
    <w:name w:val="HTML Preformatted"/>
    <w:basedOn w:val="aa"/>
    <w:link w:val="HTML0"/>
    <w:rsid w:val="00745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DefaultParagraphFontParaCharChar">
    <w:name w:val="Default Paragraph Font Para Char Char Знак Знак Знак Знак"/>
    <w:basedOn w:val="aa"/>
    <w:rsid w:val="007450A8"/>
    <w:pPr>
      <w:spacing w:after="160" w:line="240" w:lineRule="exact"/>
    </w:pPr>
    <w:rPr>
      <w:rFonts w:ascii="Verdana" w:hAnsi="Verdana"/>
      <w:noProof/>
      <w:sz w:val="20"/>
      <w:szCs w:val="20"/>
      <w:lang w:val="en-US" w:eastAsia="en-US"/>
    </w:rPr>
  </w:style>
  <w:style w:type="paragraph" w:customStyle="1" w:styleId="aff5">
    <w:name w:val="Знак Знак Знак Знак"/>
    <w:basedOn w:val="aa"/>
    <w:rsid w:val="007450A8"/>
    <w:pPr>
      <w:widowControl w:val="0"/>
      <w:bidi/>
      <w:adjustRightInd w:val="0"/>
      <w:spacing w:after="160" w:line="240" w:lineRule="exact"/>
      <w:textAlignment w:val="baseline"/>
    </w:pPr>
    <w:rPr>
      <w:sz w:val="20"/>
      <w:szCs w:val="20"/>
      <w:lang w:val="en-GB" w:bidi="he-IL"/>
    </w:rPr>
  </w:style>
  <w:style w:type="paragraph" w:customStyle="1" w:styleId="ConsPlusCell">
    <w:name w:val="ConsPlusCell"/>
    <w:rsid w:val="007F1AF6"/>
    <w:pPr>
      <w:widowControl w:val="0"/>
      <w:autoSpaceDE w:val="0"/>
      <w:autoSpaceDN w:val="0"/>
      <w:adjustRightInd w:val="0"/>
    </w:pPr>
    <w:rPr>
      <w:rFonts w:ascii="Arial" w:hAnsi="Arial" w:cs="Arial"/>
    </w:rPr>
  </w:style>
  <w:style w:type="paragraph" w:customStyle="1" w:styleId="15">
    <w:name w:val="Основной текст1"/>
    <w:basedOn w:val="aa"/>
    <w:rsid w:val="00E846F5"/>
    <w:pPr>
      <w:widowControl w:val="0"/>
      <w:suppressAutoHyphens/>
      <w:jc w:val="both"/>
    </w:pPr>
    <w:rPr>
      <w:rFonts w:ascii="Arial" w:hAnsi="Arial"/>
      <w:spacing w:val="-5"/>
      <w:szCs w:val="20"/>
      <w:lang w:eastAsia="ar-SA"/>
    </w:rPr>
  </w:style>
  <w:style w:type="character" w:styleId="aff6">
    <w:name w:val="annotation reference"/>
    <w:semiHidden/>
    <w:rsid w:val="008D0C91"/>
    <w:rPr>
      <w:sz w:val="16"/>
      <w:szCs w:val="16"/>
    </w:rPr>
  </w:style>
  <w:style w:type="paragraph" w:customStyle="1" w:styleId="16">
    <w:name w:val="(文字) (文字)1 Знак Знак (文字) (文字)"/>
    <w:basedOn w:val="aa"/>
    <w:rsid w:val="00664CF4"/>
    <w:pPr>
      <w:widowControl w:val="0"/>
      <w:bidi/>
      <w:adjustRightInd w:val="0"/>
      <w:spacing w:after="160" w:line="240" w:lineRule="exact"/>
      <w:textAlignment w:val="baseline"/>
    </w:pPr>
    <w:rPr>
      <w:sz w:val="20"/>
      <w:szCs w:val="20"/>
      <w:lang w:val="en-GB" w:bidi="he-IL"/>
    </w:rPr>
  </w:style>
  <w:style w:type="paragraph" w:customStyle="1" w:styleId="BodyText23">
    <w:name w:val="Body Text 23"/>
    <w:basedOn w:val="aa"/>
    <w:rsid w:val="00F12A4A"/>
    <w:pPr>
      <w:overflowPunct w:val="0"/>
      <w:autoSpaceDE w:val="0"/>
      <w:autoSpaceDN w:val="0"/>
      <w:adjustRightInd w:val="0"/>
      <w:spacing w:before="240"/>
      <w:jc w:val="both"/>
      <w:textAlignment w:val="baseline"/>
    </w:pPr>
    <w:rPr>
      <w:rFonts w:ascii="Times New Roman CYR" w:hAnsi="Times New Roman CYR"/>
      <w:b/>
      <w:szCs w:val="20"/>
    </w:rPr>
  </w:style>
  <w:style w:type="paragraph" w:customStyle="1" w:styleId="CharCharCharChar">
    <w:name w:val="Char Char Знак Знак Char Char"/>
    <w:basedOn w:val="aa"/>
    <w:rsid w:val="00E02D9D"/>
    <w:pPr>
      <w:widowControl w:val="0"/>
      <w:bidi/>
      <w:adjustRightInd w:val="0"/>
      <w:spacing w:after="160" w:line="240" w:lineRule="exact"/>
      <w:textAlignment w:val="baseline"/>
    </w:pPr>
    <w:rPr>
      <w:sz w:val="20"/>
      <w:szCs w:val="20"/>
      <w:lang w:val="en-GB" w:bidi="he-IL"/>
    </w:rPr>
  </w:style>
  <w:style w:type="paragraph" w:customStyle="1" w:styleId="17">
    <w:name w:val="Текст1"/>
    <w:basedOn w:val="aa"/>
    <w:rsid w:val="00724C14"/>
    <w:pPr>
      <w:suppressAutoHyphens/>
    </w:pPr>
    <w:rPr>
      <w:rFonts w:ascii="Courier New" w:hAnsi="Courier New"/>
      <w:spacing w:val="-5"/>
      <w:sz w:val="20"/>
      <w:szCs w:val="20"/>
      <w:lang w:eastAsia="ar-SA"/>
    </w:rPr>
  </w:style>
  <w:style w:type="paragraph" w:customStyle="1" w:styleId="CharChar4">
    <w:name w:val="Char Char4"/>
    <w:basedOn w:val="aa"/>
    <w:rsid w:val="003925C4"/>
    <w:pPr>
      <w:widowControl w:val="0"/>
      <w:bidi/>
      <w:adjustRightInd w:val="0"/>
      <w:spacing w:after="160" w:line="240" w:lineRule="exact"/>
      <w:textAlignment w:val="baseline"/>
    </w:pPr>
    <w:rPr>
      <w:sz w:val="20"/>
      <w:szCs w:val="20"/>
      <w:lang w:val="en-GB" w:bidi="he-IL"/>
    </w:rPr>
  </w:style>
  <w:style w:type="character" w:customStyle="1" w:styleId="m11">
    <w:name w:val="m_ПростойТекст Знак1"/>
    <w:link w:val="m4"/>
    <w:rsid w:val="003925C4"/>
    <w:rPr>
      <w:sz w:val="24"/>
      <w:szCs w:val="24"/>
      <w:lang w:val="ru-RU" w:eastAsia="ru-RU" w:bidi="ar-SA"/>
    </w:rPr>
  </w:style>
  <w:style w:type="paragraph" w:customStyle="1" w:styleId="Normal3">
    <w:name w:val="Normal3"/>
    <w:rsid w:val="003925C4"/>
    <w:pPr>
      <w:widowControl w:val="0"/>
      <w:spacing w:before="160" w:line="260" w:lineRule="auto"/>
      <w:ind w:left="200" w:firstLine="700"/>
      <w:jc w:val="both"/>
    </w:pPr>
    <w:rPr>
      <w:rFonts w:ascii="Arial" w:hAnsi="Arial"/>
      <w:snapToGrid w:val="0"/>
      <w:sz w:val="22"/>
    </w:rPr>
  </w:style>
  <w:style w:type="character" w:customStyle="1" w:styleId="HTML0">
    <w:name w:val="Стандартный HTML Знак"/>
    <w:link w:val="HTML"/>
    <w:rsid w:val="003925C4"/>
    <w:rPr>
      <w:rFonts w:ascii="Courier New" w:hAnsi="Courier New" w:cs="Courier New"/>
      <w:lang w:val="ru-RU" w:eastAsia="ru-RU" w:bidi="ar-SA"/>
    </w:rPr>
  </w:style>
  <w:style w:type="paragraph" w:customStyle="1" w:styleId="BodyText1">
    <w:name w:val="Body Text1"/>
    <w:basedOn w:val="aa"/>
    <w:rsid w:val="003925C4"/>
    <w:pPr>
      <w:widowControl w:val="0"/>
      <w:suppressAutoHyphens/>
      <w:jc w:val="both"/>
    </w:pPr>
    <w:rPr>
      <w:rFonts w:ascii="Arial" w:hAnsi="Arial"/>
      <w:spacing w:val="-5"/>
      <w:szCs w:val="20"/>
      <w:lang w:eastAsia="ar-SA"/>
    </w:rPr>
  </w:style>
  <w:style w:type="paragraph" w:customStyle="1" w:styleId="25">
    <w:name w:val="Обычный2"/>
    <w:rsid w:val="003925C4"/>
    <w:pPr>
      <w:widowControl w:val="0"/>
      <w:spacing w:line="312" w:lineRule="atLeast"/>
      <w:jc w:val="both"/>
    </w:pPr>
    <w:rPr>
      <w:rFonts w:eastAsia="SimSun"/>
      <w:sz w:val="24"/>
    </w:rPr>
  </w:style>
  <w:style w:type="paragraph" w:customStyle="1" w:styleId="CharChar0">
    <w:name w:val="Знак Знак Знак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CharCharCharCharCharChar">
    <w:name w:val="Знак Знак Знак Char Char Знак Знак Знак Знак Char Char Знак Знак Знак Знак Знак Знак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CharChar1CharCharCharCharCharChar">
    <w:name w:val="Char Char1 Char Char Знак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18">
    <w:name w:val="Знак1"/>
    <w:basedOn w:val="aa"/>
    <w:rsid w:val="003925C4"/>
    <w:pPr>
      <w:widowControl w:val="0"/>
      <w:bidi/>
      <w:adjustRightInd w:val="0"/>
      <w:spacing w:after="160" w:line="240" w:lineRule="exact"/>
      <w:textAlignment w:val="baseline"/>
    </w:pPr>
    <w:rPr>
      <w:sz w:val="20"/>
      <w:szCs w:val="20"/>
      <w:lang w:val="en-GB" w:bidi="he-IL"/>
    </w:rPr>
  </w:style>
  <w:style w:type="paragraph" w:styleId="aff7">
    <w:name w:val="Normal (Web)"/>
    <w:basedOn w:val="aa"/>
    <w:rsid w:val="003925C4"/>
    <w:pPr>
      <w:spacing w:after="150"/>
    </w:pPr>
    <w:rPr>
      <w:rFonts w:ascii="Arial" w:hAnsi="Arial" w:cs="Arial"/>
      <w:color w:val="666666"/>
      <w:sz w:val="17"/>
      <w:szCs w:val="17"/>
    </w:rPr>
  </w:style>
  <w:style w:type="paragraph" w:customStyle="1" w:styleId="210">
    <w:name w:val="Основной текст 21"/>
    <w:basedOn w:val="aa"/>
    <w:rsid w:val="003925C4"/>
    <w:pPr>
      <w:suppressAutoHyphens/>
      <w:jc w:val="both"/>
    </w:pPr>
    <w:rPr>
      <w:lang w:eastAsia="ar-SA"/>
    </w:rPr>
  </w:style>
  <w:style w:type="paragraph" w:customStyle="1" w:styleId="19">
    <w:name w:val="Обычный 1"/>
    <w:basedOn w:val="aa"/>
    <w:rsid w:val="003925C4"/>
    <w:pPr>
      <w:ind w:left="1985" w:hanging="284"/>
      <w:jc w:val="both"/>
    </w:pPr>
    <w:rPr>
      <w:spacing w:val="-4"/>
      <w:sz w:val="20"/>
    </w:rPr>
  </w:style>
  <w:style w:type="paragraph" w:customStyle="1" w:styleId="table">
    <w:name w:val="table"/>
    <w:basedOn w:val="aa"/>
    <w:rsid w:val="003925C4"/>
    <w:pPr>
      <w:keepNext/>
      <w:jc w:val="both"/>
    </w:pPr>
    <w:rPr>
      <w:rFonts w:ascii="Arial" w:hAnsi="Arial"/>
      <w:szCs w:val="20"/>
      <w:lang w:val="de-DE" w:eastAsia="en-US"/>
    </w:rPr>
  </w:style>
  <w:style w:type="paragraph" w:customStyle="1" w:styleId="a9">
    <w:name w:val="Маркированый"/>
    <w:basedOn w:val="aa"/>
    <w:rsid w:val="003925C4"/>
    <w:pPr>
      <w:numPr>
        <w:numId w:val="18"/>
      </w:numPr>
    </w:pPr>
  </w:style>
  <w:style w:type="paragraph" w:customStyle="1" w:styleId="aff8">
    <w:name w:val="таблица"/>
    <w:rsid w:val="003925C4"/>
    <w:rPr>
      <w:sz w:val="24"/>
    </w:rPr>
  </w:style>
  <w:style w:type="paragraph" w:customStyle="1" w:styleId="CharChar1CharChar">
    <w:name w:val="Char Char1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Normal2">
    <w:name w:val="Normal2"/>
    <w:rsid w:val="003925C4"/>
    <w:pPr>
      <w:widowControl w:val="0"/>
      <w:spacing w:before="160" w:line="260" w:lineRule="auto"/>
      <w:ind w:left="200" w:firstLine="700"/>
      <w:jc w:val="both"/>
    </w:pPr>
    <w:rPr>
      <w:rFonts w:ascii="Arial" w:eastAsia="SimSun" w:hAnsi="Arial"/>
      <w:snapToGrid w:val="0"/>
      <w:sz w:val="22"/>
    </w:rPr>
  </w:style>
  <w:style w:type="paragraph" w:customStyle="1" w:styleId="1a">
    <w:name w:val="çàãîëîâîê 1"/>
    <w:basedOn w:val="aa"/>
    <w:next w:val="aa"/>
    <w:rsid w:val="003925C4"/>
    <w:pPr>
      <w:keepNext/>
      <w:jc w:val="center"/>
    </w:pPr>
    <w:rPr>
      <w:rFonts w:ascii="Times NR Cyr MT" w:eastAsia="SimSun" w:hAnsi="Times NR Cyr MT"/>
      <w:b/>
      <w:sz w:val="19"/>
      <w:szCs w:val="20"/>
    </w:rPr>
  </w:style>
  <w:style w:type="paragraph" w:customStyle="1" w:styleId="10">
    <w:name w:val="АБЗАЦ 1"/>
    <w:basedOn w:val="12"/>
    <w:rsid w:val="003925C4"/>
    <w:pPr>
      <w:numPr>
        <w:numId w:val="19"/>
      </w:numPr>
      <w:spacing w:before="75"/>
    </w:pPr>
    <w:rPr>
      <w:rFonts w:eastAsia="SimSun"/>
      <w:bCs w:val="0"/>
      <w:sz w:val="22"/>
      <w:szCs w:val="22"/>
      <w:u w:val="none"/>
    </w:rPr>
  </w:style>
  <w:style w:type="paragraph" w:customStyle="1" w:styleId="2">
    <w:name w:val="АБЗАЦ 2"/>
    <w:basedOn w:val="aa"/>
    <w:rsid w:val="003925C4"/>
    <w:pPr>
      <w:numPr>
        <w:ilvl w:val="1"/>
        <w:numId w:val="19"/>
      </w:numPr>
      <w:spacing w:before="90"/>
      <w:jc w:val="both"/>
      <w:outlineLvl w:val="1"/>
    </w:pPr>
    <w:rPr>
      <w:rFonts w:eastAsia="SimSun"/>
      <w:bCs/>
      <w:sz w:val="22"/>
      <w:szCs w:val="22"/>
    </w:rPr>
  </w:style>
  <w:style w:type="paragraph" w:customStyle="1" w:styleId="3">
    <w:name w:val="АБЗАЦ 3"/>
    <w:basedOn w:val="2"/>
    <w:rsid w:val="003925C4"/>
    <w:pPr>
      <w:numPr>
        <w:ilvl w:val="2"/>
      </w:numPr>
      <w:outlineLvl w:val="2"/>
    </w:pPr>
  </w:style>
  <w:style w:type="paragraph" w:customStyle="1" w:styleId="CharCharCharChar0">
    <w:name w:val="Знак Знак Знак Знак Знак Знак Знак Знак Знак Char Char Знак Char Char"/>
    <w:basedOn w:val="aa"/>
    <w:rsid w:val="003925C4"/>
    <w:pPr>
      <w:widowControl w:val="0"/>
      <w:spacing w:line="360" w:lineRule="auto"/>
      <w:ind w:left="420"/>
      <w:jc w:val="both"/>
      <w:textAlignment w:val="baseline"/>
    </w:pPr>
    <w:rPr>
      <w:rFonts w:eastAsia="SimSun"/>
      <w:kern w:val="2"/>
      <w:sz w:val="21"/>
      <w:lang w:val="en-US" w:eastAsia="zh-CN"/>
    </w:rPr>
  </w:style>
  <w:style w:type="paragraph" w:customStyle="1" w:styleId="CharChar1CharChar0">
    <w:name w:val="Char Char1 Char Char Знак Знак Знак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Body2">
    <w:name w:val="Body2"/>
    <w:basedOn w:val="aa"/>
    <w:rsid w:val="003925C4"/>
    <w:pPr>
      <w:spacing w:after="240"/>
      <w:ind w:left="567"/>
      <w:jc w:val="both"/>
    </w:pPr>
    <w:rPr>
      <w:rFonts w:ascii="Arial" w:eastAsia="SimSun" w:hAnsi="Arial"/>
      <w:sz w:val="20"/>
      <w:szCs w:val="20"/>
      <w:lang w:val="en-GB"/>
    </w:rPr>
  </w:style>
  <w:style w:type="paragraph" w:customStyle="1" w:styleId="aff9">
    <w:name w:val="Знак"/>
    <w:basedOn w:val="aa"/>
    <w:rsid w:val="003925C4"/>
    <w:pPr>
      <w:widowControl w:val="0"/>
      <w:bidi/>
      <w:adjustRightInd w:val="0"/>
      <w:spacing w:after="160" w:line="240" w:lineRule="exact"/>
    </w:pPr>
    <w:rPr>
      <w:sz w:val="20"/>
      <w:szCs w:val="20"/>
      <w:lang w:val="en-GB" w:bidi="he-IL"/>
    </w:rPr>
  </w:style>
  <w:style w:type="paragraph" w:customStyle="1" w:styleId="CharChar1">
    <w:name w:val="Char Char"/>
    <w:basedOn w:val="aa"/>
    <w:rsid w:val="003925C4"/>
    <w:pPr>
      <w:widowControl w:val="0"/>
      <w:bidi/>
      <w:adjustRightInd w:val="0"/>
      <w:spacing w:after="160" w:line="240" w:lineRule="exact"/>
    </w:pPr>
    <w:rPr>
      <w:sz w:val="20"/>
      <w:szCs w:val="20"/>
      <w:lang w:val="en-GB" w:bidi="he-IL"/>
    </w:rPr>
  </w:style>
  <w:style w:type="paragraph" w:customStyle="1" w:styleId="affa">
    <w:name w:val="Знак Знак Знак Знак"/>
    <w:basedOn w:val="aa"/>
    <w:rsid w:val="003925C4"/>
    <w:pPr>
      <w:widowControl w:val="0"/>
      <w:bidi/>
      <w:adjustRightInd w:val="0"/>
      <w:spacing w:after="160" w:line="240" w:lineRule="exact"/>
    </w:pPr>
    <w:rPr>
      <w:sz w:val="20"/>
      <w:szCs w:val="20"/>
      <w:lang w:val="en-GB" w:bidi="he-IL"/>
    </w:rPr>
  </w:style>
  <w:style w:type="paragraph" w:customStyle="1" w:styleId="1b">
    <w:name w:val="(文字) (文字)1 Знак Знак (文字) (文字)"/>
    <w:basedOn w:val="aa"/>
    <w:rsid w:val="003925C4"/>
    <w:pPr>
      <w:widowControl w:val="0"/>
      <w:bidi/>
      <w:adjustRightInd w:val="0"/>
      <w:spacing w:after="160" w:line="240" w:lineRule="exact"/>
    </w:pPr>
    <w:rPr>
      <w:sz w:val="20"/>
      <w:szCs w:val="20"/>
      <w:lang w:val="en-GB" w:bidi="he-IL"/>
    </w:rPr>
  </w:style>
  <w:style w:type="paragraph" w:customStyle="1" w:styleId="CharChar2">
    <w:name w:val="Знак Знак Знак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CharCharCharChar0">
    <w:name w:val="Знак Знак Знак Char Char Знак Знак Знак Знак Char Char Знак Знак Знак Знак Знак Знак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1CharCharCharCharCharChar0">
    <w:name w:val="Char Char1 Char Char Знак Знак Знак Char Char Знак Знак Char Char"/>
    <w:basedOn w:val="aa"/>
    <w:rsid w:val="003925C4"/>
    <w:pPr>
      <w:widowControl w:val="0"/>
      <w:bidi/>
      <w:adjustRightInd w:val="0"/>
      <w:spacing w:after="160" w:line="240" w:lineRule="exact"/>
    </w:pPr>
    <w:rPr>
      <w:sz w:val="20"/>
      <w:szCs w:val="20"/>
      <w:lang w:val="en-GB" w:bidi="he-IL"/>
    </w:rPr>
  </w:style>
  <w:style w:type="paragraph" w:customStyle="1" w:styleId="1c">
    <w:name w:val="Знак1"/>
    <w:basedOn w:val="aa"/>
    <w:rsid w:val="003925C4"/>
    <w:pPr>
      <w:widowControl w:val="0"/>
      <w:bidi/>
      <w:adjustRightInd w:val="0"/>
      <w:spacing w:after="160" w:line="240" w:lineRule="exact"/>
    </w:pPr>
    <w:rPr>
      <w:sz w:val="20"/>
      <w:szCs w:val="20"/>
      <w:lang w:val="en-GB" w:bidi="he-IL"/>
    </w:rPr>
  </w:style>
  <w:style w:type="paragraph" w:customStyle="1" w:styleId="CharChar1CharChar1">
    <w:name w:val="Char Char1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CharChar1">
    <w:name w:val="Знак Знак Знак Знак Знак Знак Знак Знак Знак Char Char Знак Char Char"/>
    <w:basedOn w:val="aa"/>
    <w:rsid w:val="003925C4"/>
    <w:pPr>
      <w:widowControl w:val="0"/>
      <w:spacing w:line="360" w:lineRule="auto"/>
      <w:ind w:left="420"/>
      <w:jc w:val="both"/>
    </w:pPr>
    <w:rPr>
      <w:rFonts w:eastAsia="SimSun"/>
      <w:kern w:val="2"/>
      <w:sz w:val="21"/>
      <w:lang w:val="en-US" w:eastAsia="zh-CN"/>
    </w:rPr>
  </w:style>
  <w:style w:type="paragraph" w:customStyle="1" w:styleId="CharChar10">
    <w:name w:val="Char Char1"/>
    <w:basedOn w:val="aa"/>
    <w:rsid w:val="003925C4"/>
    <w:pPr>
      <w:widowControl w:val="0"/>
      <w:bidi/>
      <w:adjustRightInd w:val="0"/>
      <w:spacing w:after="160" w:line="240" w:lineRule="exact"/>
    </w:pPr>
    <w:rPr>
      <w:sz w:val="20"/>
      <w:szCs w:val="20"/>
      <w:lang w:val="en-GB" w:bidi="he-IL"/>
    </w:rPr>
  </w:style>
  <w:style w:type="paragraph" w:customStyle="1" w:styleId="CharChar1CharChar2">
    <w:name w:val="Char Char1 Char Char Знак Знак Знак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1CharCharCharCharCharCharCharCharCharCharCharCharCharCharCharCharCharChar">
    <w:name w:val="Char Char1 Знак Знак Char Char Знак Знак Char Char Знак Знак Char Char Знак Знак Char Char Знак Знак Char Char Знак Знак Char Char Знак Знак Char Char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1d">
    <w:name w:val="Знак Знак Знак Знак Знак Знак1 Знак Знак Знак"/>
    <w:basedOn w:val="aa"/>
    <w:rsid w:val="003925C4"/>
    <w:pPr>
      <w:spacing w:before="100" w:beforeAutospacing="1" w:after="100" w:afterAutospacing="1"/>
    </w:pPr>
    <w:rPr>
      <w:rFonts w:ascii="Tahoma" w:hAnsi="Tahoma"/>
      <w:sz w:val="20"/>
      <w:szCs w:val="20"/>
      <w:lang w:val="en-US" w:eastAsia="en-US"/>
    </w:rPr>
  </w:style>
  <w:style w:type="paragraph" w:customStyle="1" w:styleId="CharChar1CharCharCharChar">
    <w:name w:val="Char Char1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3">
    <w:name w:val="Char Char3"/>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1CharCharCharCharCharCharCharCharCharChar1CharChar">
    <w:name w:val="Char Char1 Char Char Char Char Char Char Char Char Char Char1 Char Char"/>
    <w:basedOn w:val="aa"/>
    <w:semiHidden/>
    <w:rsid w:val="003925C4"/>
    <w:pPr>
      <w:keepNext/>
      <w:tabs>
        <w:tab w:val="num" w:pos="425"/>
      </w:tabs>
      <w:autoSpaceDE w:val="0"/>
      <w:autoSpaceDN w:val="0"/>
      <w:adjustRightInd w:val="0"/>
      <w:spacing w:before="80" w:after="80"/>
      <w:ind w:hanging="425"/>
      <w:jc w:val="both"/>
    </w:pPr>
    <w:rPr>
      <w:rFonts w:ascii="Arial" w:eastAsia="SimSun" w:hAnsi="Arial" w:cs="Arial"/>
      <w:kern w:val="2"/>
      <w:sz w:val="20"/>
      <w:szCs w:val="20"/>
      <w:lang w:val="en-US" w:eastAsia="zh-CN"/>
    </w:rPr>
  </w:style>
  <w:style w:type="paragraph" w:customStyle="1" w:styleId="1e">
    <w:name w:val="????1"/>
    <w:basedOn w:val="aa"/>
    <w:rsid w:val="003925C4"/>
    <w:rPr>
      <w:rFonts w:eastAsia="SimSun"/>
      <w:noProof/>
      <w:snapToGrid w:val="0"/>
    </w:rPr>
  </w:style>
  <w:style w:type="paragraph" w:customStyle="1" w:styleId="affb">
    <w:name w:val="缺省文本"/>
    <w:basedOn w:val="aa"/>
    <w:rsid w:val="003925C4"/>
    <w:pPr>
      <w:widowControl w:val="0"/>
      <w:autoSpaceDE w:val="0"/>
      <w:autoSpaceDN w:val="0"/>
      <w:adjustRightInd w:val="0"/>
    </w:pPr>
    <w:rPr>
      <w:rFonts w:eastAsia="SimSun"/>
      <w:szCs w:val="20"/>
      <w:lang w:val="en-US" w:eastAsia="zh-CN"/>
    </w:rPr>
  </w:style>
  <w:style w:type="paragraph" w:customStyle="1" w:styleId="CharChar1CharChar3">
    <w:name w:val="Char Char1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4CharChar">
    <w:name w:val="Char Char4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4CharChar1">
    <w:name w:val="Char Char4 Знак Знак Char Char1"/>
    <w:basedOn w:val="aa"/>
    <w:rsid w:val="003925C4"/>
    <w:pPr>
      <w:widowControl w:val="0"/>
      <w:bidi/>
      <w:adjustRightInd w:val="0"/>
      <w:spacing w:after="160" w:line="240" w:lineRule="exact"/>
      <w:textAlignment w:val="baseline"/>
    </w:pPr>
    <w:rPr>
      <w:sz w:val="20"/>
      <w:szCs w:val="20"/>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8724">
      <w:bodyDiv w:val="1"/>
      <w:marLeft w:val="0"/>
      <w:marRight w:val="0"/>
      <w:marTop w:val="0"/>
      <w:marBottom w:val="0"/>
      <w:divBdr>
        <w:top w:val="none" w:sz="0" w:space="0" w:color="auto"/>
        <w:left w:val="none" w:sz="0" w:space="0" w:color="auto"/>
        <w:bottom w:val="none" w:sz="0" w:space="0" w:color="auto"/>
        <w:right w:val="none" w:sz="0" w:space="0" w:color="auto"/>
      </w:divBdr>
    </w:div>
    <w:div w:id="362247049">
      <w:bodyDiv w:val="1"/>
      <w:marLeft w:val="0"/>
      <w:marRight w:val="0"/>
      <w:marTop w:val="0"/>
      <w:marBottom w:val="0"/>
      <w:divBdr>
        <w:top w:val="none" w:sz="0" w:space="0" w:color="auto"/>
        <w:left w:val="none" w:sz="0" w:space="0" w:color="auto"/>
        <w:bottom w:val="none" w:sz="0" w:space="0" w:color="auto"/>
        <w:right w:val="none" w:sz="0" w:space="0" w:color="auto"/>
      </w:divBdr>
    </w:div>
    <w:div w:id="81117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6</Pages>
  <Words>2159</Words>
  <Characters>15687</Characters>
  <Application>Microsoft Office Word</Application>
  <DocSecurity>0</DocSecurity>
  <Lines>130</Lines>
  <Paragraphs>35</Paragraphs>
  <ScaleCrop>false</ScaleCrop>
  <HeadingPairs>
    <vt:vector size="2" baseType="variant">
      <vt:variant>
        <vt:lpstr>Название</vt:lpstr>
      </vt:variant>
      <vt:variant>
        <vt:i4>1</vt:i4>
      </vt:variant>
    </vt:vector>
  </HeadingPairs>
  <TitlesOfParts>
    <vt:vector size="1" baseType="lpstr">
      <vt:lpstr>Приложение 7</vt:lpstr>
    </vt:vector>
  </TitlesOfParts>
  <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7</dc:title>
  <dc:subject/>
  <dc:creator>korgel</dc:creator>
  <cp:keywords/>
  <dc:description/>
  <cp:lastModifiedBy>Андрей Шкородёнок</cp:lastModifiedBy>
  <cp:revision>6</cp:revision>
  <cp:lastPrinted>2014-02-06T13:19:00Z</cp:lastPrinted>
  <dcterms:created xsi:type="dcterms:W3CDTF">2018-02-26T12:50:00Z</dcterms:created>
  <dcterms:modified xsi:type="dcterms:W3CDTF">2020-06-11T09:19:00Z</dcterms:modified>
</cp:coreProperties>
</file>